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FB" w:rsidRPr="003A735B" w:rsidRDefault="006869FB" w:rsidP="0064522D">
      <w:pPr>
        <w:spacing w:line="360" w:lineRule="auto"/>
        <w:jc w:val="center"/>
        <w:rPr>
          <w:rFonts w:ascii="Times New Roman" w:eastAsia="仿宋"/>
          <w:b/>
          <w:sz w:val="36"/>
          <w:szCs w:val="36"/>
        </w:rPr>
      </w:pPr>
      <w:r w:rsidRPr="003A735B">
        <w:rPr>
          <w:rFonts w:ascii="Times New Roman" w:eastAsia="仿宋" w:hAnsi="仿宋"/>
          <w:b/>
          <w:sz w:val="36"/>
          <w:szCs w:val="36"/>
        </w:rPr>
        <w:t>放射医学与辐射防护国家重点实验室</w:t>
      </w:r>
    </w:p>
    <w:p w:rsidR="006869FB" w:rsidRPr="003A735B" w:rsidRDefault="006869FB" w:rsidP="0064522D">
      <w:pPr>
        <w:spacing w:line="360" w:lineRule="auto"/>
        <w:jc w:val="center"/>
        <w:rPr>
          <w:rFonts w:ascii="Times New Roman" w:eastAsia="仿宋"/>
          <w:b/>
          <w:sz w:val="36"/>
          <w:szCs w:val="36"/>
        </w:rPr>
      </w:pPr>
      <w:r w:rsidRPr="003A735B">
        <w:rPr>
          <w:rFonts w:ascii="Times New Roman" w:eastAsia="仿宋" w:hAnsi="仿宋"/>
          <w:b/>
          <w:sz w:val="36"/>
          <w:szCs w:val="36"/>
        </w:rPr>
        <w:t>开放</w:t>
      </w:r>
      <w:r w:rsidR="0030471D" w:rsidRPr="003A735B">
        <w:rPr>
          <w:rFonts w:ascii="Times New Roman" w:eastAsia="仿宋" w:hAnsi="仿宋"/>
          <w:b/>
          <w:sz w:val="36"/>
          <w:szCs w:val="36"/>
        </w:rPr>
        <w:t>研究</w:t>
      </w:r>
      <w:r w:rsidRPr="003A735B">
        <w:rPr>
          <w:rFonts w:ascii="Times New Roman" w:eastAsia="仿宋" w:hAnsi="仿宋"/>
          <w:b/>
          <w:sz w:val="36"/>
          <w:szCs w:val="36"/>
        </w:rPr>
        <w:t>课题管理办法</w:t>
      </w:r>
    </w:p>
    <w:p w:rsidR="006869FB" w:rsidRPr="003A735B" w:rsidRDefault="006869FB" w:rsidP="0064522D">
      <w:pPr>
        <w:spacing w:line="360" w:lineRule="auto"/>
        <w:rPr>
          <w:rFonts w:ascii="Times New Roman" w:eastAsia="仿宋"/>
          <w:sz w:val="28"/>
          <w:szCs w:val="28"/>
        </w:rPr>
      </w:pP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第一章</w:t>
      </w:r>
      <w:r w:rsidRPr="003A735B">
        <w:rPr>
          <w:rFonts w:ascii="Times New Roman" w:eastAsia="仿宋"/>
          <w:b/>
          <w:sz w:val="28"/>
          <w:szCs w:val="28"/>
        </w:rPr>
        <w:t xml:space="preserve">  </w:t>
      </w:r>
      <w:r w:rsidRPr="003A735B">
        <w:rPr>
          <w:rFonts w:ascii="Times New Roman" w:eastAsia="仿宋" w:hAnsi="仿宋"/>
          <w:b/>
          <w:sz w:val="28"/>
          <w:szCs w:val="28"/>
        </w:rPr>
        <w:t>总则</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第一条</w:t>
      </w:r>
      <w:r w:rsidRPr="003A735B">
        <w:rPr>
          <w:rFonts w:ascii="Times New Roman" w:eastAsia="仿宋"/>
          <w:sz w:val="28"/>
          <w:szCs w:val="28"/>
        </w:rPr>
        <w:t xml:space="preserve">  </w:t>
      </w:r>
      <w:r w:rsidRPr="003A735B">
        <w:rPr>
          <w:rFonts w:ascii="Times New Roman" w:eastAsia="仿宋" w:hAnsi="仿宋"/>
          <w:sz w:val="28"/>
          <w:szCs w:val="28"/>
        </w:rPr>
        <w:t>为更好地贯彻重点实验室</w:t>
      </w:r>
      <w:r w:rsidRPr="003A735B">
        <w:rPr>
          <w:rFonts w:ascii="Times New Roman" w:eastAsia="仿宋"/>
          <w:sz w:val="28"/>
          <w:szCs w:val="28"/>
        </w:rPr>
        <w:t>“</w:t>
      </w:r>
      <w:r w:rsidRPr="003A735B">
        <w:rPr>
          <w:rFonts w:ascii="Times New Roman" w:eastAsia="仿宋" w:hAnsi="仿宋"/>
          <w:sz w:val="28"/>
          <w:szCs w:val="28"/>
        </w:rPr>
        <w:t>开放、流动、联合、竞争</w:t>
      </w:r>
      <w:r w:rsidRPr="003A735B">
        <w:rPr>
          <w:rFonts w:ascii="Times New Roman" w:eastAsia="仿宋"/>
          <w:sz w:val="28"/>
          <w:szCs w:val="28"/>
        </w:rPr>
        <w:t>”</w:t>
      </w:r>
      <w:r w:rsidRPr="003A735B">
        <w:rPr>
          <w:rFonts w:ascii="Times New Roman" w:eastAsia="仿宋" w:hAnsi="仿宋"/>
          <w:sz w:val="28"/>
          <w:szCs w:val="28"/>
        </w:rPr>
        <w:t>的运行机制，促进科研人员充分利用放射医学与辐射防护国家重点实验室的实验设施和科研条件，同时提升实验室学术水平，是实验室成为高水平科学研究和学术交流的基地，推进实验室科研成果的产出与转化。放射医学与辐射防护国家重点实验室（以下简称实验室）特设立开放研究基金，资助国内外科技工作者依托本实验室开展研究工作。</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第二条</w:t>
      </w:r>
      <w:r w:rsidRPr="003A735B">
        <w:rPr>
          <w:rFonts w:ascii="Times New Roman" w:eastAsia="仿宋"/>
          <w:sz w:val="28"/>
          <w:szCs w:val="28"/>
        </w:rPr>
        <w:t xml:space="preserve">  </w:t>
      </w:r>
      <w:r w:rsidRPr="003A735B">
        <w:rPr>
          <w:rFonts w:ascii="Times New Roman" w:eastAsia="仿宋" w:hAnsi="仿宋"/>
          <w:sz w:val="28"/>
          <w:szCs w:val="28"/>
        </w:rPr>
        <w:t>开放</w:t>
      </w:r>
      <w:r w:rsidR="00FD145B" w:rsidRPr="003A735B">
        <w:rPr>
          <w:rFonts w:ascii="Times New Roman" w:eastAsia="仿宋" w:hAnsi="仿宋"/>
          <w:sz w:val="28"/>
          <w:szCs w:val="28"/>
        </w:rPr>
        <w:t>研究</w:t>
      </w:r>
      <w:r w:rsidRPr="003A735B">
        <w:rPr>
          <w:rFonts w:ascii="Times New Roman" w:eastAsia="仿宋" w:hAnsi="仿宋"/>
          <w:sz w:val="28"/>
          <w:szCs w:val="28"/>
        </w:rPr>
        <w:t>课题面向国内外相关研究领域的大学、研究所、企业等单位，凡具备申请条件的研究人员均可提出申请。</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第三条</w:t>
      </w:r>
      <w:r w:rsidRPr="003A735B">
        <w:rPr>
          <w:rFonts w:ascii="Times New Roman" w:eastAsia="仿宋"/>
          <w:sz w:val="28"/>
          <w:szCs w:val="28"/>
        </w:rPr>
        <w:t xml:space="preserve">  </w:t>
      </w:r>
      <w:r w:rsidRPr="003A735B">
        <w:rPr>
          <w:rFonts w:ascii="Times New Roman" w:eastAsia="仿宋" w:hAnsi="仿宋"/>
          <w:sz w:val="28"/>
          <w:szCs w:val="28"/>
        </w:rPr>
        <w:t>实验室每年对外公布开放研究课题申请指南，组织有关专家对申请课题进行函评，按照</w:t>
      </w:r>
      <w:r w:rsidRPr="003A735B">
        <w:rPr>
          <w:rFonts w:ascii="Times New Roman" w:eastAsia="仿宋"/>
          <w:sz w:val="28"/>
          <w:szCs w:val="28"/>
        </w:rPr>
        <w:t>“</w:t>
      </w:r>
      <w:r w:rsidRPr="003A735B">
        <w:rPr>
          <w:rFonts w:ascii="Times New Roman" w:eastAsia="仿宋" w:hAnsi="仿宋"/>
          <w:sz w:val="28"/>
          <w:szCs w:val="28"/>
        </w:rPr>
        <w:t>公平竞争、择优支持</w:t>
      </w:r>
      <w:r w:rsidRPr="003A735B">
        <w:rPr>
          <w:rFonts w:ascii="Times New Roman" w:eastAsia="仿宋"/>
          <w:sz w:val="28"/>
          <w:szCs w:val="28"/>
        </w:rPr>
        <w:t>”</w:t>
      </w:r>
      <w:r w:rsidRPr="003A735B">
        <w:rPr>
          <w:rFonts w:ascii="Times New Roman" w:eastAsia="仿宋" w:hAnsi="仿宋"/>
          <w:sz w:val="28"/>
          <w:szCs w:val="28"/>
        </w:rPr>
        <w:t>的原则经过严格评审后由学术委员会确定予以资助的课题。</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第二章</w:t>
      </w:r>
      <w:r w:rsidRPr="003A735B">
        <w:rPr>
          <w:rFonts w:ascii="Times New Roman" w:eastAsia="仿宋"/>
          <w:b/>
          <w:sz w:val="28"/>
          <w:szCs w:val="28"/>
        </w:rPr>
        <w:t xml:space="preserve">  </w:t>
      </w:r>
      <w:r w:rsidRPr="003A735B">
        <w:rPr>
          <w:rFonts w:ascii="Times New Roman" w:eastAsia="仿宋" w:hAnsi="仿宋"/>
          <w:b/>
          <w:sz w:val="28"/>
          <w:szCs w:val="28"/>
        </w:rPr>
        <w:t>开放形式和对象</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第四条</w:t>
      </w:r>
      <w:r w:rsidRPr="003A735B">
        <w:rPr>
          <w:rFonts w:ascii="Times New Roman" w:eastAsia="仿宋"/>
          <w:sz w:val="28"/>
          <w:szCs w:val="28"/>
        </w:rPr>
        <w:t xml:space="preserve">  </w:t>
      </w:r>
      <w:r w:rsidRPr="003A735B">
        <w:rPr>
          <w:rFonts w:ascii="Times New Roman" w:eastAsia="仿宋" w:hAnsi="仿宋"/>
          <w:sz w:val="28"/>
          <w:szCs w:val="28"/>
        </w:rPr>
        <w:t>开放形式有三种：</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1</w:t>
      </w:r>
      <w:r w:rsidRPr="003A735B">
        <w:rPr>
          <w:rFonts w:ascii="Times New Roman" w:eastAsia="仿宋" w:hAnsi="仿宋"/>
          <w:sz w:val="28"/>
          <w:szCs w:val="28"/>
        </w:rPr>
        <w:t>、由实验室开放基金资助的科研项目；</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2</w:t>
      </w:r>
      <w:r w:rsidRPr="003A735B">
        <w:rPr>
          <w:rFonts w:ascii="Times New Roman" w:eastAsia="仿宋" w:hAnsi="仿宋"/>
          <w:sz w:val="28"/>
          <w:szCs w:val="28"/>
        </w:rPr>
        <w:t>、自带经费但利用实验室的仪器设备等科研条件的项目；</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3</w:t>
      </w:r>
      <w:r w:rsidRPr="003A735B">
        <w:rPr>
          <w:rFonts w:ascii="Times New Roman" w:eastAsia="仿宋" w:hAnsi="仿宋"/>
          <w:sz w:val="28"/>
          <w:szCs w:val="28"/>
        </w:rPr>
        <w:t>、参加已被列入实验室研究项目的科研课题。</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第五条</w:t>
      </w:r>
      <w:r w:rsidRPr="003A735B">
        <w:rPr>
          <w:rFonts w:ascii="Times New Roman" w:eastAsia="仿宋"/>
          <w:sz w:val="28"/>
          <w:szCs w:val="28"/>
        </w:rPr>
        <w:t xml:space="preserve">  </w:t>
      </w:r>
      <w:r w:rsidR="003F4B3F" w:rsidRPr="003A735B">
        <w:rPr>
          <w:rFonts w:ascii="Times New Roman" w:eastAsia="仿宋" w:hAnsi="仿宋"/>
          <w:sz w:val="28"/>
          <w:szCs w:val="28"/>
        </w:rPr>
        <w:t>各高等院校、研究机构的研究人员均可在本实验室制定的</w:t>
      </w:r>
      <w:r w:rsidR="003F4B3F" w:rsidRPr="003A735B">
        <w:rPr>
          <w:rFonts w:ascii="Times New Roman" w:eastAsia="仿宋" w:hAnsi="仿宋"/>
          <w:sz w:val="28"/>
          <w:szCs w:val="28"/>
        </w:rPr>
        <w:lastRenderedPageBreak/>
        <w:t>《放射医学与辐射防护国家重点实验室开放研究课题申请指南》所规定的研究范围内提出课题申请</w:t>
      </w:r>
      <w:r w:rsidRPr="003A735B">
        <w:rPr>
          <w:rFonts w:ascii="Times New Roman" w:eastAsia="仿宋" w:hAnsi="仿宋"/>
          <w:sz w:val="28"/>
          <w:szCs w:val="28"/>
        </w:rPr>
        <w:t>，经实验室学术委员会批准后，在实验室或申请人所在单位进行独立研究或合作研究。</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第六条</w:t>
      </w:r>
      <w:r w:rsidRPr="003A735B">
        <w:rPr>
          <w:rFonts w:ascii="Times New Roman" w:eastAsia="仿宋"/>
          <w:sz w:val="28"/>
          <w:szCs w:val="28"/>
        </w:rPr>
        <w:t xml:space="preserve">  </w:t>
      </w:r>
      <w:r w:rsidRPr="003A735B">
        <w:rPr>
          <w:rFonts w:ascii="Times New Roman" w:eastAsia="仿宋" w:hAnsi="仿宋"/>
          <w:sz w:val="28"/>
          <w:szCs w:val="28"/>
        </w:rPr>
        <w:t>实验室接受国内外自带科研经费和项目的研究人员来实验室进行科研工作，研究课题由实验室学术委员会批准后列入实验室研究计划。</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第七条</w:t>
      </w:r>
      <w:r w:rsidRPr="003A735B">
        <w:rPr>
          <w:rFonts w:ascii="Times New Roman" w:eastAsia="仿宋"/>
          <w:sz w:val="28"/>
          <w:szCs w:val="28"/>
        </w:rPr>
        <w:t xml:space="preserve">  </w:t>
      </w:r>
      <w:r w:rsidRPr="003A735B">
        <w:rPr>
          <w:rFonts w:ascii="Times New Roman" w:eastAsia="仿宋" w:hAnsi="仿宋"/>
          <w:sz w:val="28"/>
          <w:szCs w:val="28"/>
        </w:rPr>
        <w:t>实验室接受国内外科研人员参加已列入实验室研究计划的课题研究，科研人员提出申请，由实验室主任批准后即可来实验室工作。</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第三章</w:t>
      </w:r>
      <w:r w:rsidRPr="003A735B">
        <w:rPr>
          <w:rFonts w:ascii="Times New Roman" w:eastAsia="仿宋"/>
          <w:b/>
          <w:sz w:val="28"/>
          <w:szCs w:val="28"/>
        </w:rPr>
        <w:t xml:space="preserve">  </w:t>
      </w:r>
      <w:r w:rsidRPr="003A735B">
        <w:rPr>
          <w:rFonts w:ascii="Times New Roman" w:eastAsia="仿宋" w:hAnsi="仿宋"/>
          <w:b/>
          <w:sz w:val="28"/>
          <w:szCs w:val="28"/>
        </w:rPr>
        <w:t>课题申请及审批</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第八条</w:t>
      </w:r>
      <w:r w:rsidRPr="003A735B">
        <w:rPr>
          <w:rFonts w:ascii="Times New Roman" w:eastAsia="仿宋"/>
          <w:sz w:val="28"/>
          <w:szCs w:val="28"/>
        </w:rPr>
        <w:t xml:space="preserve">  </w:t>
      </w:r>
      <w:r w:rsidRPr="003A735B">
        <w:rPr>
          <w:rFonts w:ascii="Times New Roman" w:eastAsia="仿宋" w:hAnsi="仿宋"/>
          <w:sz w:val="28"/>
          <w:szCs w:val="28"/>
        </w:rPr>
        <w:t>开放</w:t>
      </w:r>
      <w:r w:rsidR="00FD145B" w:rsidRPr="003A735B">
        <w:rPr>
          <w:rFonts w:ascii="Times New Roman" w:eastAsia="仿宋" w:hAnsi="仿宋"/>
          <w:sz w:val="28"/>
          <w:szCs w:val="28"/>
        </w:rPr>
        <w:t>研究</w:t>
      </w:r>
      <w:r w:rsidRPr="003A735B">
        <w:rPr>
          <w:rFonts w:ascii="Times New Roman" w:eastAsia="仿宋" w:hAnsi="仿宋"/>
          <w:sz w:val="28"/>
          <w:szCs w:val="28"/>
        </w:rPr>
        <w:t>课题实行主任负责制。每年学术委员会会议前适时受理申请，提交学术委员会会议评审，择优立项资助。开放</w:t>
      </w:r>
      <w:r w:rsidR="00FD145B" w:rsidRPr="003A735B">
        <w:rPr>
          <w:rFonts w:ascii="Times New Roman" w:eastAsia="仿宋" w:hAnsi="仿宋"/>
          <w:sz w:val="28"/>
          <w:szCs w:val="28"/>
        </w:rPr>
        <w:t>研究</w:t>
      </w:r>
      <w:r w:rsidRPr="003A735B">
        <w:rPr>
          <w:rFonts w:ascii="Times New Roman" w:eastAsia="仿宋" w:hAnsi="仿宋"/>
          <w:sz w:val="28"/>
          <w:szCs w:val="28"/>
        </w:rPr>
        <w:t>课题期限一般为</w:t>
      </w:r>
      <w:r w:rsidRPr="003A735B">
        <w:rPr>
          <w:rFonts w:ascii="Times New Roman" w:eastAsia="仿宋"/>
          <w:sz w:val="28"/>
          <w:szCs w:val="28"/>
        </w:rPr>
        <w:t>2</w:t>
      </w:r>
      <w:r w:rsidRPr="003A735B">
        <w:rPr>
          <w:rFonts w:ascii="Times New Roman" w:eastAsia="仿宋" w:hAnsi="仿宋"/>
          <w:sz w:val="28"/>
          <w:szCs w:val="28"/>
        </w:rPr>
        <w:t>年，资助额度</w:t>
      </w:r>
      <w:ins w:id="0" w:author="Administrator" w:date="2019-03-18T11:39:00Z">
        <w:r w:rsidR="00B251EE">
          <w:rPr>
            <w:rFonts w:ascii="Times New Roman" w:eastAsia="仿宋" w:hAnsi="仿宋" w:hint="eastAsia"/>
            <w:sz w:val="28"/>
            <w:szCs w:val="28"/>
          </w:rPr>
          <w:t>3</w:t>
        </w:r>
        <w:r w:rsidR="00B251EE">
          <w:rPr>
            <w:rFonts w:ascii="Times New Roman" w:eastAsia="仿宋" w:hAnsi="仿宋" w:hint="eastAsia"/>
            <w:sz w:val="28"/>
            <w:szCs w:val="28"/>
          </w:rPr>
          <w:t>万元或</w:t>
        </w:r>
        <w:r w:rsidR="00B251EE">
          <w:rPr>
            <w:rFonts w:ascii="Times New Roman" w:eastAsia="仿宋" w:hAnsi="仿宋" w:hint="eastAsia"/>
            <w:sz w:val="28"/>
            <w:szCs w:val="28"/>
          </w:rPr>
          <w:t>5</w:t>
        </w:r>
        <w:r w:rsidR="00B251EE">
          <w:rPr>
            <w:rFonts w:ascii="Times New Roman" w:eastAsia="仿宋" w:hAnsi="仿宋" w:hint="eastAsia"/>
            <w:sz w:val="28"/>
            <w:szCs w:val="28"/>
          </w:rPr>
          <w:t>万元，</w:t>
        </w:r>
      </w:ins>
      <w:del w:id="1" w:author="Administrator" w:date="2019-03-18T11:16:00Z">
        <w:r w:rsidRPr="003A735B" w:rsidDel="00CD2AA8">
          <w:rPr>
            <w:rFonts w:ascii="Times New Roman" w:eastAsia="仿宋" w:hAnsi="仿宋"/>
            <w:sz w:val="28"/>
            <w:szCs w:val="28"/>
          </w:rPr>
          <w:delText>为</w:delText>
        </w:r>
      </w:del>
      <w:del w:id="2" w:author="Administrator" w:date="2019-03-18T11:39:00Z">
        <w:r w:rsidR="005434EB" w:rsidRPr="005434EB" w:rsidDel="00B251EE">
          <w:rPr>
            <w:rFonts w:ascii="Times New Roman" w:eastAsia="仿宋"/>
            <w:color w:val="FF0000"/>
            <w:sz w:val="28"/>
            <w:szCs w:val="28"/>
            <w:rPrChange w:id="3" w:author="Administrator" w:date="2019-03-18T10:51:00Z">
              <w:rPr>
                <w:rFonts w:ascii="Times New Roman" w:eastAsia="仿宋"/>
                <w:sz w:val="28"/>
                <w:szCs w:val="28"/>
              </w:rPr>
            </w:rPrChange>
          </w:rPr>
          <w:delText>5</w:delText>
        </w:r>
        <w:r w:rsidR="005434EB" w:rsidRPr="005434EB" w:rsidDel="00B251EE">
          <w:rPr>
            <w:rFonts w:ascii="Times New Roman" w:eastAsia="仿宋" w:hAnsi="仿宋"/>
            <w:color w:val="FF0000"/>
            <w:sz w:val="28"/>
            <w:szCs w:val="28"/>
            <w:rPrChange w:id="4" w:author="Administrator" w:date="2019-03-18T10:51:00Z">
              <w:rPr>
                <w:rFonts w:ascii="Times New Roman" w:eastAsia="仿宋" w:hAnsi="仿宋"/>
                <w:sz w:val="28"/>
                <w:szCs w:val="28"/>
              </w:rPr>
            </w:rPrChange>
          </w:rPr>
          <w:delText>万元</w:delText>
        </w:r>
      </w:del>
      <w:del w:id="5" w:author="Administrator" w:date="2019-03-18T11:16:00Z">
        <w:r w:rsidRPr="003A735B" w:rsidDel="00CD2AA8">
          <w:rPr>
            <w:rFonts w:ascii="Times New Roman" w:eastAsia="仿宋" w:hAnsi="仿宋"/>
            <w:sz w:val="28"/>
            <w:szCs w:val="28"/>
          </w:rPr>
          <w:delText>，</w:delText>
        </w:r>
      </w:del>
      <w:r w:rsidRPr="003A735B">
        <w:rPr>
          <w:rFonts w:ascii="Times New Roman" w:eastAsia="仿宋" w:hAnsi="仿宋"/>
          <w:sz w:val="28"/>
          <w:szCs w:val="28"/>
        </w:rPr>
        <w:t>每年资助</w:t>
      </w:r>
      <w:ins w:id="6" w:author="Administrator" w:date="2019-03-18T11:39:00Z">
        <w:r w:rsidR="00B251EE">
          <w:rPr>
            <w:rFonts w:ascii="Times New Roman" w:eastAsia="仿宋" w:hAnsi="仿宋" w:hint="eastAsia"/>
            <w:sz w:val="28"/>
            <w:szCs w:val="28"/>
          </w:rPr>
          <w:t>2</w:t>
        </w:r>
      </w:ins>
      <w:del w:id="7" w:author="Administrator" w:date="2019-03-18T11:39:00Z">
        <w:r w:rsidR="005434EB" w:rsidRPr="005434EB" w:rsidDel="00B251EE">
          <w:rPr>
            <w:rFonts w:ascii="Times New Roman" w:eastAsia="仿宋"/>
            <w:color w:val="FF0000"/>
            <w:sz w:val="28"/>
            <w:szCs w:val="28"/>
            <w:rPrChange w:id="8" w:author="Administrator" w:date="2019-03-18T10:51:00Z">
              <w:rPr>
                <w:rFonts w:ascii="Times New Roman" w:eastAsia="仿宋"/>
                <w:sz w:val="28"/>
                <w:szCs w:val="28"/>
              </w:rPr>
            </w:rPrChange>
          </w:rPr>
          <w:delText>1</w:delText>
        </w:r>
      </w:del>
      <w:r w:rsidR="005434EB" w:rsidRPr="005434EB">
        <w:rPr>
          <w:rFonts w:ascii="Times New Roman" w:eastAsia="仿宋"/>
          <w:color w:val="FF0000"/>
          <w:sz w:val="28"/>
          <w:szCs w:val="28"/>
          <w:rPrChange w:id="9" w:author="Administrator" w:date="2019-03-18T10:51:00Z">
            <w:rPr>
              <w:rFonts w:ascii="Times New Roman" w:eastAsia="仿宋"/>
              <w:sz w:val="28"/>
              <w:szCs w:val="28"/>
            </w:rPr>
          </w:rPrChange>
        </w:rPr>
        <w:t>0</w:t>
      </w:r>
      <w:r w:rsidR="005434EB" w:rsidRPr="005434EB">
        <w:rPr>
          <w:rFonts w:ascii="Times New Roman" w:eastAsia="仿宋" w:hAnsi="仿宋"/>
          <w:color w:val="FF0000"/>
          <w:sz w:val="28"/>
          <w:szCs w:val="28"/>
          <w:rPrChange w:id="10" w:author="Administrator" w:date="2019-03-18T10:51:00Z">
            <w:rPr>
              <w:rFonts w:ascii="Times New Roman" w:eastAsia="仿宋" w:hAnsi="仿宋"/>
              <w:sz w:val="28"/>
              <w:szCs w:val="28"/>
            </w:rPr>
          </w:rPrChange>
        </w:rPr>
        <w:t>项</w:t>
      </w:r>
      <w:r w:rsidRPr="003A735B">
        <w:rPr>
          <w:rFonts w:ascii="Times New Roman" w:eastAsia="仿宋" w:hAnsi="仿宋"/>
          <w:sz w:val="28"/>
          <w:szCs w:val="28"/>
        </w:rPr>
        <w:t>。</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第九条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申请者经所在单位同意，需填写《放射医学与辐射防护国家重点实验室开放</w:t>
      </w:r>
      <w:r w:rsidR="00FC327A" w:rsidRPr="003A735B">
        <w:rPr>
          <w:rFonts w:ascii="Times New Roman" w:eastAsia="仿宋" w:hAnsi="仿宋"/>
          <w:sz w:val="28"/>
          <w:szCs w:val="28"/>
        </w:rPr>
        <w:t>研究</w:t>
      </w:r>
      <w:r w:rsidRPr="003A735B">
        <w:rPr>
          <w:rFonts w:ascii="Times New Roman" w:eastAsia="仿宋" w:hAnsi="仿宋"/>
          <w:sz w:val="28"/>
          <w:szCs w:val="28"/>
        </w:rPr>
        <w:t>课题申请书》，</w:t>
      </w:r>
      <w:del w:id="11" w:author="Administrator" w:date="2019-03-18T11:24:00Z">
        <w:r w:rsidRPr="003A735B" w:rsidDel="00D7786E">
          <w:rPr>
            <w:rFonts w:ascii="Times New Roman" w:eastAsia="仿宋" w:hAnsi="仿宋"/>
            <w:sz w:val="28"/>
            <w:szCs w:val="28"/>
          </w:rPr>
          <w:delText>一式</w:delText>
        </w:r>
        <w:r w:rsidR="00670DB0" w:rsidRPr="003A735B" w:rsidDel="00D7786E">
          <w:rPr>
            <w:rFonts w:ascii="Times New Roman" w:eastAsia="仿宋" w:hAnsi="仿宋"/>
            <w:sz w:val="28"/>
            <w:szCs w:val="28"/>
          </w:rPr>
          <w:delText>三</w:delText>
        </w:r>
        <w:r w:rsidRPr="003A735B" w:rsidDel="00D7786E">
          <w:rPr>
            <w:rFonts w:ascii="Times New Roman" w:eastAsia="仿宋" w:hAnsi="仿宋"/>
            <w:sz w:val="28"/>
            <w:szCs w:val="28"/>
          </w:rPr>
          <w:delText>份。</w:delText>
        </w:r>
      </w:del>
      <w:r w:rsidRPr="003A735B">
        <w:rPr>
          <w:rFonts w:ascii="Times New Roman" w:eastAsia="仿宋" w:hAnsi="仿宋"/>
          <w:sz w:val="28"/>
          <w:szCs w:val="28"/>
        </w:rPr>
        <w:t>高级职称和博士学位人员申请开放</w:t>
      </w:r>
      <w:r w:rsidR="00FD145B" w:rsidRPr="003A735B">
        <w:rPr>
          <w:rFonts w:ascii="Times New Roman" w:eastAsia="仿宋" w:hAnsi="仿宋"/>
          <w:sz w:val="28"/>
          <w:szCs w:val="28"/>
        </w:rPr>
        <w:t>研究</w:t>
      </w:r>
      <w:r w:rsidRPr="003A735B">
        <w:rPr>
          <w:rFonts w:ascii="Times New Roman" w:eastAsia="仿宋" w:hAnsi="仿宋"/>
          <w:sz w:val="28"/>
          <w:szCs w:val="28"/>
        </w:rPr>
        <w:t>课题不需要推荐，其他科技人员（讲师、助理研究员等）申请课题需有</w:t>
      </w:r>
      <w:r w:rsidRPr="003A735B">
        <w:rPr>
          <w:rFonts w:ascii="Times New Roman" w:eastAsia="仿宋"/>
          <w:sz w:val="28"/>
          <w:szCs w:val="28"/>
        </w:rPr>
        <w:t>2</w:t>
      </w:r>
      <w:r w:rsidRPr="003A735B">
        <w:rPr>
          <w:rFonts w:ascii="Times New Roman" w:eastAsia="仿宋" w:hAnsi="仿宋"/>
          <w:sz w:val="28"/>
          <w:szCs w:val="28"/>
        </w:rPr>
        <w:t>名高级职称科技人员推荐。</w:t>
      </w:r>
    </w:p>
    <w:p w:rsidR="001E5A47" w:rsidRPr="003A735B" w:rsidRDefault="006869FB" w:rsidP="0064522D">
      <w:pPr>
        <w:spacing w:before="120" w:line="360" w:lineRule="auto"/>
        <w:ind w:firstLine="570"/>
        <w:jc w:val="left"/>
        <w:rPr>
          <w:rFonts w:ascii="Times New Roman" w:eastAsia="仿宋"/>
          <w:color w:val="000000"/>
          <w:sz w:val="28"/>
          <w:szCs w:val="28"/>
        </w:rPr>
      </w:pPr>
      <w:r w:rsidRPr="003A735B">
        <w:rPr>
          <w:rFonts w:ascii="Times New Roman" w:eastAsia="仿宋" w:hAnsi="仿宋"/>
          <w:b/>
          <w:sz w:val="28"/>
          <w:szCs w:val="28"/>
        </w:rPr>
        <w:t>第十条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申请项目由实验室学术委员会讨论评审。实验室学术委员会根据有重点地择优资助的原则，确定资助项目和资助金额。</w:t>
      </w:r>
      <w:r w:rsidR="001E5A47" w:rsidRPr="003A735B">
        <w:rPr>
          <w:rFonts w:ascii="Times New Roman" w:eastAsia="仿宋" w:hAnsi="仿宋"/>
          <w:color w:val="000000"/>
          <w:sz w:val="28"/>
          <w:szCs w:val="28"/>
        </w:rPr>
        <w:t>由实验室主任审核并签发立项批准书，通知申请者及其所在单位。</w:t>
      </w:r>
    </w:p>
    <w:p w:rsidR="001E5A47" w:rsidRPr="003A735B" w:rsidRDefault="0064522D" w:rsidP="0064522D">
      <w:pPr>
        <w:spacing w:before="120" w:line="360" w:lineRule="auto"/>
        <w:ind w:firstLine="570"/>
        <w:jc w:val="left"/>
        <w:rPr>
          <w:rFonts w:ascii="Times New Roman" w:eastAsia="仿宋"/>
          <w:color w:val="000000"/>
          <w:sz w:val="28"/>
          <w:szCs w:val="28"/>
        </w:rPr>
      </w:pPr>
      <w:r w:rsidRPr="003A735B">
        <w:rPr>
          <w:rFonts w:ascii="Times New Roman" w:eastAsia="仿宋" w:hAnsi="仿宋"/>
          <w:b/>
          <w:sz w:val="28"/>
          <w:szCs w:val="28"/>
        </w:rPr>
        <w:t>第</w:t>
      </w:r>
      <w:r w:rsidR="000102C6" w:rsidRPr="003A735B">
        <w:rPr>
          <w:rFonts w:ascii="Times New Roman" w:eastAsia="仿宋" w:hAnsi="仿宋"/>
          <w:b/>
          <w:sz w:val="28"/>
          <w:szCs w:val="28"/>
        </w:rPr>
        <w:t>十一</w:t>
      </w:r>
      <w:r w:rsidRPr="003A735B">
        <w:rPr>
          <w:rFonts w:ascii="Times New Roman" w:eastAsia="仿宋" w:hAnsi="仿宋"/>
          <w:b/>
          <w:sz w:val="28"/>
          <w:szCs w:val="28"/>
        </w:rPr>
        <w:t>条</w:t>
      </w:r>
      <w:r w:rsidR="002817E3" w:rsidRPr="003A735B">
        <w:rPr>
          <w:rFonts w:ascii="Times New Roman" w:eastAsia="仿宋"/>
          <w:color w:val="000000"/>
          <w:sz w:val="28"/>
          <w:szCs w:val="28"/>
        </w:rPr>
        <w:t xml:space="preserve"> </w:t>
      </w:r>
      <w:r w:rsidR="001E5A47" w:rsidRPr="003A735B">
        <w:rPr>
          <w:rFonts w:ascii="Times New Roman" w:eastAsia="仿宋" w:hAnsi="仿宋"/>
          <w:color w:val="000000"/>
          <w:sz w:val="28"/>
          <w:szCs w:val="28"/>
        </w:rPr>
        <w:t>有下列情况之一的不予受理申请：</w:t>
      </w:r>
      <w:r w:rsidR="001E5A47" w:rsidRPr="003A735B">
        <w:rPr>
          <w:rFonts w:ascii="Times New Roman" w:eastAsia="仿宋"/>
          <w:color w:val="000000"/>
          <w:sz w:val="28"/>
          <w:szCs w:val="28"/>
        </w:rPr>
        <w:br/>
        <w:t xml:space="preserve">    1</w:t>
      </w:r>
      <w:r w:rsidR="001E5A47" w:rsidRPr="003A735B">
        <w:rPr>
          <w:rFonts w:ascii="Times New Roman" w:eastAsia="仿宋" w:hAnsi="仿宋"/>
          <w:color w:val="000000"/>
          <w:sz w:val="28"/>
          <w:szCs w:val="28"/>
        </w:rPr>
        <w:t>、《申请表》不符合要求，申报材料不齐全；</w:t>
      </w:r>
      <w:r w:rsidR="001E5A47" w:rsidRPr="003A735B">
        <w:rPr>
          <w:rFonts w:ascii="Times New Roman" w:eastAsia="仿宋"/>
          <w:color w:val="000000"/>
          <w:sz w:val="28"/>
          <w:szCs w:val="28"/>
        </w:rPr>
        <w:br/>
        <w:t xml:space="preserve">    2</w:t>
      </w:r>
      <w:r w:rsidR="001E5A47" w:rsidRPr="003A735B">
        <w:rPr>
          <w:rFonts w:ascii="Times New Roman" w:eastAsia="仿宋" w:hAnsi="仿宋"/>
          <w:color w:val="000000"/>
          <w:sz w:val="28"/>
          <w:szCs w:val="28"/>
        </w:rPr>
        <w:t>、</w:t>
      </w:r>
      <w:r w:rsidR="001E5A47" w:rsidRPr="003A735B">
        <w:rPr>
          <w:rFonts w:ascii="Times New Roman" w:eastAsia="仿宋"/>
          <w:color w:val="000000"/>
          <w:sz w:val="28"/>
          <w:szCs w:val="28"/>
        </w:rPr>
        <w:t> </w:t>
      </w:r>
      <w:r w:rsidR="001E5A47" w:rsidRPr="003A735B">
        <w:rPr>
          <w:rFonts w:ascii="Times New Roman" w:eastAsia="仿宋" w:hAnsi="仿宋"/>
          <w:color w:val="000000"/>
          <w:sz w:val="28"/>
          <w:szCs w:val="28"/>
        </w:rPr>
        <w:t>不符合资助范围；</w:t>
      </w:r>
    </w:p>
    <w:p w:rsidR="001E5A47" w:rsidRPr="003A735B" w:rsidRDefault="001E5A47" w:rsidP="0064522D">
      <w:pPr>
        <w:spacing w:line="360" w:lineRule="auto"/>
        <w:rPr>
          <w:rFonts w:ascii="Times New Roman" w:eastAsia="仿宋"/>
          <w:color w:val="000000"/>
          <w:sz w:val="28"/>
          <w:szCs w:val="28"/>
        </w:rPr>
      </w:pPr>
      <w:r w:rsidRPr="003A735B">
        <w:rPr>
          <w:rFonts w:ascii="Times New Roman" w:eastAsia="仿宋"/>
          <w:color w:val="000000"/>
          <w:sz w:val="28"/>
          <w:szCs w:val="28"/>
        </w:rPr>
        <w:lastRenderedPageBreak/>
        <w:t xml:space="preserve">    3</w:t>
      </w:r>
      <w:r w:rsidRPr="003A735B">
        <w:rPr>
          <w:rFonts w:ascii="Times New Roman" w:eastAsia="仿宋" w:hAnsi="仿宋"/>
          <w:color w:val="000000"/>
          <w:sz w:val="28"/>
          <w:szCs w:val="28"/>
        </w:rPr>
        <w:t>、以往课题完成情况较差者。</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第四章</w:t>
      </w:r>
      <w:r w:rsidRPr="003A735B">
        <w:rPr>
          <w:rFonts w:ascii="Times New Roman" w:eastAsia="仿宋"/>
          <w:b/>
          <w:sz w:val="28"/>
          <w:szCs w:val="28"/>
        </w:rPr>
        <w:t xml:space="preserve">  </w:t>
      </w:r>
      <w:r w:rsidRPr="003A735B">
        <w:rPr>
          <w:rFonts w:ascii="Times New Roman" w:eastAsia="仿宋" w:hAnsi="仿宋"/>
          <w:b/>
          <w:sz w:val="28"/>
          <w:szCs w:val="28"/>
        </w:rPr>
        <w:t>课题及科研经费的管理</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第十</w:t>
      </w:r>
      <w:r w:rsidR="000102C6" w:rsidRPr="003A735B">
        <w:rPr>
          <w:rFonts w:ascii="Times New Roman" w:eastAsia="仿宋" w:hAnsi="仿宋"/>
          <w:b/>
          <w:sz w:val="28"/>
          <w:szCs w:val="28"/>
        </w:rPr>
        <w:t>二</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开放</w:t>
      </w:r>
      <w:r w:rsidR="00FD145B" w:rsidRPr="003A735B">
        <w:rPr>
          <w:rFonts w:ascii="Times New Roman" w:eastAsia="仿宋" w:hAnsi="仿宋"/>
          <w:sz w:val="28"/>
          <w:szCs w:val="28"/>
        </w:rPr>
        <w:t>研究</w:t>
      </w:r>
      <w:r w:rsidRPr="003A735B">
        <w:rPr>
          <w:rFonts w:ascii="Times New Roman" w:eastAsia="仿宋" w:hAnsi="仿宋"/>
          <w:sz w:val="28"/>
          <w:szCs w:val="28"/>
        </w:rPr>
        <w:t>课题的经费按照有关科技经费的规定统一分项建账，单独核算，专款专用。</w:t>
      </w:r>
    </w:p>
    <w:p w:rsidR="001E5A47" w:rsidRPr="003A735B" w:rsidRDefault="000102C6" w:rsidP="000102C6">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第十三条</w:t>
      </w:r>
      <w:r w:rsidRPr="003A735B">
        <w:rPr>
          <w:rFonts w:ascii="Times New Roman" w:eastAsia="仿宋"/>
          <w:b/>
          <w:sz w:val="28"/>
          <w:szCs w:val="28"/>
        </w:rPr>
        <w:t xml:space="preserve"> </w:t>
      </w:r>
      <w:r w:rsidR="001E5A47" w:rsidRPr="003A735B">
        <w:rPr>
          <w:rFonts w:ascii="Times New Roman" w:eastAsia="仿宋" w:hAnsi="仿宋"/>
          <w:sz w:val="28"/>
          <w:szCs w:val="28"/>
        </w:rPr>
        <w:t>实验室办公室协助实验室主任管理开放课题，重大事项报室务委员会。管理职责为：</w:t>
      </w:r>
    </w:p>
    <w:p w:rsidR="001E5A47" w:rsidRPr="003A735B" w:rsidRDefault="000102C6" w:rsidP="000102C6">
      <w:pPr>
        <w:spacing w:before="120" w:line="360" w:lineRule="auto"/>
        <w:ind w:left="570"/>
        <w:jc w:val="left"/>
        <w:rPr>
          <w:rFonts w:ascii="Times New Roman" w:eastAsia="仿宋"/>
          <w:sz w:val="28"/>
          <w:szCs w:val="28"/>
        </w:rPr>
      </w:pPr>
      <w:r w:rsidRPr="003A735B">
        <w:rPr>
          <w:rFonts w:ascii="Times New Roman" w:eastAsia="仿宋"/>
          <w:sz w:val="28"/>
          <w:szCs w:val="28"/>
        </w:rPr>
        <w:t>1</w:t>
      </w:r>
      <w:r w:rsidRPr="003A735B">
        <w:rPr>
          <w:rFonts w:ascii="Times New Roman" w:eastAsia="仿宋" w:hAnsi="仿宋"/>
          <w:sz w:val="28"/>
          <w:szCs w:val="28"/>
        </w:rPr>
        <w:t>、</w:t>
      </w:r>
      <w:r w:rsidR="001E5A47" w:rsidRPr="003A735B">
        <w:rPr>
          <w:rFonts w:ascii="Times New Roman" w:eastAsia="仿宋" w:hAnsi="仿宋"/>
          <w:sz w:val="28"/>
          <w:szCs w:val="28"/>
        </w:rPr>
        <w:t>课题任务书的签订；</w:t>
      </w:r>
    </w:p>
    <w:p w:rsidR="001E5A47" w:rsidRPr="003A735B" w:rsidRDefault="000102C6" w:rsidP="000102C6">
      <w:pPr>
        <w:spacing w:before="120" w:line="360" w:lineRule="auto"/>
        <w:ind w:left="570"/>
        <w:jc w:val="left"/>
        <w:rPr>
          <w:rFonts w:ascii="Times New Roman" w:eastAsia="仿宋"/>
          <w:sz w:val="28"/>
          <w:szCs w:val="28"/>
        </w:rPr>
      </w:pPr>
      <w:r w:rsidRPr="003A735B">
        <w:rPr>
          <w:rFonts w:ascii="Times New Roman" w:eastAsia="仿宋"/>
          <w:sz w:val="28"/>
          <w:szCs w:val="28"/>
        </w:rPr>
        <w:t>2</w:t>
      </w:r>
      <w:r w:rsidRPr="003A735B">
        <w:rPr>
          <w:rFonts w:ascii="Times New Roman" w:eastAsia="仿宋" w:hAnsi="仿宋"/>
          <w:sz w:val="28"/>
          <w:szCs w:val="28"/>
        </w:rPr>
        <w:t>、</w:t>
      </w:r>
      <w:r w:rsidR="001E5A47" w:rsidRPr="003A735B">
        <w:rPr>
          <w:rFonts w:ascii="Times New Roman" w:eastAsia="仿宋" w:hAnsi="仿宋"/>
          <w:sz w:val="28"/>
          <w:szCs w:val="28"/>
        </w:rPr>
        <w:t>核定课题资助经费；</w:t>
      </w:r>
    </w:p>
    <w:p w:rsidR="001E5A47" w:rsidRPr="003A735B" w:rsidRDefault="000102C6" w:rsidP="000102C6">
      <w:pPr>
        <w:spacing w:before="120" w:line="360" w:lineRule="auto"/>
        <w:ind w:left="570"/>
        <w:jc w:val="left"/>
        <w:rPr>
          <w:rFonts w:ascii="Times New Roman" w:eastAsia="仿宋"/>
          <w:sz w:val="28"/>
          <w:szCs w:val="28"/>
        </w:rPr>
      </w:pPr>
      <w:r w:rsidRPr="003A735B">
        <w:rPr>
          <w:rFonts w:ascii="Times New Roman" w:eastAsia="仿宋"/>
          <w:sz w:val="28"/>
          <w:szCs w:val="28"/>
        </w:rPr>
        <w:t>3</w:t>
      </w:r>
      <w:r w:rsidRPr="003A735B">
        <w:rPr>
          <w:rFonts w:ascii="Times New Roman" w:eastAsia="仿宋" w:hAnsi="仿宋"/>
          <w:sz w:val="28"/>
          <w:szCs w:val="28"/>
        </w:rPr>
        <w:t>、</w:t>
      </w:r>
      <w:r w:rsidR="001E5A47" w:rsidRPr="003A735B">
        <w:rPr>
          <w:rFonts w:ascii="Times New Roman" w:eastAsia="仿宋" w:hAnsi="仿宋"/>
          <w:sz w:val="28"/>
          <w:szCs w:val="28"/>
        </w:rPr>
        <w:t>检查课题的进度与质量管理；</w:t>
      </w:r>
    </w:p>
    <w:p w:rsidR="001E5A47" w:rsidRPr="003A735B" w:rsidRDefault="000102C6" w:rsidP="000102C6">
      <w:pPr>
        <w:spacing w:before="120" w:line="360" w:lineRule="auto"/>
        <w:ind w:left="570"/>
        <w:jc w:val="left"/>
        <w:rPr>
          <w:rFonts w:ascii="Times New Roman" w:eastAsia="仿宋"/>
          <w:sz w:val="28"/>
          <w:szCs w:val="28"/>
        </w:rPr>
      </w:pPr>
      <w:r w:rsidRPr="003A735B">
        <w:rPr>
          <w:rFonts w:ascii="Times New Roman" w:eastAsia="仿宋"/>
          <w:sz w:val="28"/>
          <w:szCs w:val="28"/>
        </w:rPr>
        <w:t>4</w:t>
      </w:r>
      <w:r w:rsidRPr="003A735B">
        <w:rPr>
          <w:rFonts w:ascii="Times New Roman" w:eastAsia="仿宋" w:hAnsi="仿宋"/>
          <w:sz w:val="28"/>
          <w:szCs w:val="28"/>
        </w:rPr>
        <w:t>、</w:t>
      </w:r>
      <w:r w:rsidR="001E5A47" w:rsidRPr="003A735B">
        <w:rPr>
          <w:rFonts w:ascii="Times New Roman" w:eastAsia="仿宋" w:hAnsi="仿宋"/>
          <w:sz w:val="28"/>
          <w:szCs w:val="28"/>
        </w:rPr>
        <w:t>组织专家进行课题验收；</w:t>
      </w:r>
    </w:p>
    <w:p w:rsidR="001E5A47" w:rsidRPr="003A735B" w:rsidRDefault="000102C6" w:rsidP="000102C6">
      <w:pPr>
        <w:spacing w:before="120" w:line="360" w:lineRule="auto"/>
        <w:ind w:left="570"/>
        <w:jc w:val="left"/>
        <w:rPr>
          <w:rFonts w:ascii="Times New Roman" w:eastAsia="仿宋"/>
          <w:sz w:val="28"/>
          <w:szCs w:val="28"/>
        </w:rPr>
      </w:pPr>
      <w:r w:rsidRPr="003A735B">
        <w:rPr>
          <w:rFonts w:ascii="Times New Roman" w:eastAsia="仿宋"/>
          <w:sz w:val="28"/>
          <w:szCs w:val="28"/>
        </w:rPr>
        <w:t>5</w:t>
      </w:r>
      <w:r w:rsidRPr="003A735B">
        <w:rPr>
          <w:rFonts w:ascii="Times New Roman" w:eastAsia="仿宋" w:hAnsi="仿宋"/>
          <w:sz w:val="28"/>
          <w:szCs w:val="28"/>
        </w:rPr>
        <w:t>、</w:t>
      </w:r>
      <w:r w:rsidR="001E5A47" w:rsidRPr="003A735B">
        <w:rPr>
          <w:rFonts w:ascii="Times New Roman" w:eastAsia="仿宋" w:hAnsi="仿宋"/>
          <w:sz w:val="28"/>
          <w:szCs w:val="28"/>
        </w:rPr>
        <w:t>向依托单位或苏州大学有关部门上报科研成果。</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hAnsi="仿宋"/>
          <w:b/>
          <w:sz w:val="28"/>
          <w:szCs w:val="28"/>
        </w:rPr>
        <w:t>第十</w:t>
      </w:r>
      <w:r w:rsidR="000102C6" w:rsidRPr="003A735B">
        <w:rPr>
          <w:rFonts w:ascii="Times New Roman" w:eastAsia="仿宋" w:hAnsi="仿宋"/>
          <w:b/>
          <w:sz w:val="28"/>
          <w:szCs w:val="28"/>
        </w:rPr>
        <w:t>四</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开放</w:t>
      </w:r>
      <w:r w:rsidR="00FD145B" w:rsidRPr="003A735B">
        <w:rPr>
          <w:rFonts w:ascii="Times New Roman" w:eastAsia="仿宋" w:hAnsi="仿宋"/>
          <w:sz w:val="28"/>
          <w:szCs w:val="28"/>
        </w:rPr>
        <w:t>研究</w:t>
      </w:r>
      <w:r w:rsidRPr="003A735B">
        <w:rPr>
          <w:rFonts w:ascii="Times New Roman" w:eastAsia="仿宋" w:hAnsi="仿宋"/>
          <w:sz w:val="28"/>
          <w:szCs w:val="28"/>
        </w:rPr>
        <w:t>课题的经费开支范围包括：</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sz w:val="28"/>
          <w:szCs w:val="28"/>
        </w:rPr>
        <w:t>1</w:t>
      </w:r>
      <w:r w:rsidRPr="003A735B">
        <w:rPr>
          <w:rFonts w:ascii="Times New Roman" w:eastAsia="仿宋" w:hAnsi="仿宋"/>
          <w:sz w:val="28"/>
          <w:szCs w:val="28"/>
        </w:rPr>
        <w:t>、与资助课题直接有关的研究费用，包括材料费、加工费、测试费等；</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sz w:val="28"/>
          <w:szCs w:val="28"/>
        </w:rPr>
        <w:t>2</w:t>
      </w:r>
      <w:r w:rsidRPr="003A735B">
        <w:rPr>
          <w:rFonts w:ascii="Times New Roman" w:eastAsia="仿宋" w:hAnsi="仿宋"/>
          <w:sz w:val="28"/>
          <w:szCs w:val="28"/>
        </w:rPr>
        <w:t>、学术活动费，包括参加国内学术会议和考查调研费；</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sz w:val="28"/>
          <w:szCs w:val="28"/>
        </w:rPr>
        <w:t>3</w:t>
      </w:r>
      <w:r w:rsidRPr="003A735B">
        <w:rPr>
          <w:rFonts w:ascii="Times New Roman" w:eastAsia="仿宋" w:hAnsi="仿宋"/>
          <w:sz w:val="28"/>
          <w:szCs w:val="28"/>
        </w:rPr>
        <w:t>、研究生的津贴；</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sz w:val="28"/>
          <w:szCs w:val="28"/>
        </w:rPr>
        <w:t>4</w:t>
      </w:r>
      <w:r w:rsidRPr="003A735B">
        <w:rPr>
          <w:rFonts w:ascii="Times New Roman" w:eastAsia="仿宋" w:hAnsi="仿宋"/>
          <w:sz w:val="28"/>
          <w:szCs w:val="28"/>
        </w:rPr>
        <w:t>、水电费、管理费；</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sz w:val="28"/>
          <w:szCs w:val="28"/>
        </w:rPr>
        <w:t>5</w:t>
      </w:r>
      <w:r w:rsidRPr="003A735B">
        <w:rPr>
          <w:rFonts w:ascii="Times New Roman" w:eastAsia="仿宋" w:hAnsi="仿宋"/>
          <w:sz w:val="28"/>
          <w:szCs w:val="28"/>
        </w:rPr>
        <w:t>、公共性开支，如版面费、印刷费、评审费等。</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hAnsi="仿宋"/>
          <w:b/>
          <w:sz w:val="28"/>
          <w:szCs w:val="28"/>
        </w:rPr>
        <w:t>第十</w:t>
      </w:r>
      <w:r w:rsidR="000102C6" w:rsidRPr="003A735B">
        <w:rPr>
          <w:rFonts w:ascii="Times New Roman" w:eastAsia="仿宋" w:hAnsi="仿宋"/>
          <w:b/>
          <w:sz w:val="28"/>
          <w:szCs w:val="28"/>
        </w:rPr>
        <w:t>五</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开放</w:t>
      </w:r>
      <w:r w:rsidR="00FD145B" w:rsidRPr="003A735B">
        <w:rPr>
          <w:rFonts w:ascii="Times New Roman" w:eastAsia="仿宋" w:hAnsi="仿宋"/>
          <w:sz w:val="28"/>
          <w:szCs w:val="28"/>
        </w:rPr>
        <w:t>研究</w:t>
      </w:r>
      <w:r w:rsidRPr="003A735B">
        <w:rPr>
          <w:rFonts w:ascii="Times New Roman" w:eastAsia="仿宋" w:hAnsi="仿宋"/>
          <w:sz w:val="28"/>
          <w:szCs w:val="28"/>
        </w:rPr>
        <w:t>课题经费按课题分别进行核算，结余可跨年度使用，开放基金课题结题后结余经费，用于改善实验室工作条件。</w:t>
      </w:r>
    </w:p>
    <w:p w:rsidR="006869FB" w:rsidRPr="003A735B" w:rsidRDefault="006869FB" w:rsidP="0064522D">
      <w:pPr>
        <w:spacing w:before="120" w:line="360" w:lineRule="auto"/>
        <w:ind w:firstLine="573"/>
        <w:jc w:val="left"/>
        <w:rPr>
          <w:rFonts w:ascii="Times New Roman" w:eastAsia="仿宋"/>
          <w:sz w:val="28"/>
          <w:szCs w:val="28"/>
        </w:rPr>
      </w:pPr>
      <w:r w:rsidRPr="003A735B">
        <w:rPr>
          <w:rFonts w:ascii="Times New Roman" w:eastAsia="仿宋" w:hAnsi="仿宋"/>
          <w:b/>
          <w:sz w:val="28"/>
          <w:szCs w:val="28"/>
        </w:rPr>
        <w:lastRenderedPageBreak/>
        <w:t>第十</w:t>
      </w:r>
      <w:r w:rsidR="000102C6" w:rsidRPr="003A735B">
        <w:rPr>
          <w:rFonts w:ascii="Times New Roman" w:eastAsia="仿宋" w:hAnsi="仿宋"/>
          <w:b/>
          <w:sz w:val="28"/>
          <w:szCs w:val="28"/>
        </w:rPr>
        <w:t>六</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开放</w:t>
      </w:r>
      <w:r w:rsidR="00FD145B" w:rsidRPr="003A735B">
        <w:rPr>
          <w:rFonts w:ascii="Times New Roman" w:eastAsia="仿宋" w:hAnsi="仿宋"/>
          <w:sz w:val="28"/>
          <w:szCs w:val="28"/>
        </w:rPr>
        <w:t>研究</w:t>
      </w:r>
      <w:r w:rsidRPr="003A735B">
        <w:rPr>
          <w:rFonts w:ascii="Times New Roman" w:eastAsia="仿宋" w:hAnsi="仿宋"/>
          <w:sz w:val="28"/>
          <w:szCs w:val="28"/>
        </w:rPr>
        <w:t>课题经费原则上集中核算，一般安排在中期检查后或课题结题验收后进行。</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第十</w:t>
      </w:r>
      <w:r w:rsidR="000102C6" w:rsidRPr="003A735B">
        <w:rPr>
          <w:rFonts w:ascii="Times New Roman" w:eastAsia="仿宋" w:hAnsi="仿宋"/>
          <w:b/>
          <w:sz w:val="28"/>
          <w:szCs w:val="28"/>
        </w:rPr>
        <w:t>七</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自带科研经费和项目的研究人员来本实验室进行研究工作，科研经费的开支范围参照开放课题经费开支范围确定，经费的使用方法参照实验室有关科研经费管理办法执行。</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第十</w:t>
      </w:r>
      <w:r w:rsidR="000102C6" w:rsidRPr="003A735B">
        <w:rPr>
          <w:rFonts w:ascii="Times New Roman" w:eastAsia="仿宋" w:hAnsi="仿宋"/>
          <w:b/>
          <w:sz w:val="28"/>
          <w:szCs w:val="28"/>
        </w:rPr>
        <w:t>八</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凡在实验室从事研究工作的外单位人员在实验室工作期间的住宿费、交通费和生活补贴，参照实验室有关待遇办理，经费由所参加的开放课题经费支付。</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第五章</w:t>
      </w:r>
      <w:r w:rsidRPr="003A735B">
        <w:rPr>
          <w:rFonts w:ascii="Times New Roman" w:eastAsia="仿宋"/>
          <w:b/>
          <w:sz w:val="28"/>
          <w:szCs w:val="28"/>
        </w:rPr>
        <w:t xml:space="preserve">  </w:t>
      </w:r>
      <w:r w:rsidRPr="003A735B">
        <w:rPr>
          <w:rFonts w:ascii="Times New Roman" w:eastAsia="仿宋" w:hAnsi="仿宋"/>
          <w:b/>
          <w:sz w:val="28"/>
          <w:szCs w:val="28"/>
        </w:rPr>
        <w:t>项目实施和管理</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第十</w:t>
      </w:r>
      <w:r w:rsidR="000102C6" w:rsidRPr="003A735B">
        <w:rPr>
          <w:rFonts w:ascii="Times New Roman" w:eastAsia="仿宋" w:hAnsi="仿宋"/>
          <w:b/>
          <w:sz w:val="28"/>
          <w:szCs w:val="28"/>
        </w:rPr>
        <w:t>九</w:t>
      </w:r>
      <w:r w:rsidRPr="003A735B">
        <w:rPr>
          <w:rFonts w:ascii="Times New Roman" w:eastAsia="仿宋" w:hAnsi="仿宋"/>
          <w:b/>
          <w:sz w:val="28"/>
          <w:szCs w:val="28"/>
        </w:rPr>
        <w:t>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实验室指派专门人员对项目进行管理。基金项目的负责人或主要研究人员应在工作开始前按照申请书所提计划，制定详细计划（包括阶段计划、工作进程、预期阶段成果等），并按该计划开展研究工作。</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w:t>
      </w:r>
      <w:r w:rsidR="000102C6" w:rsidRPr="003A735B">
        <w:rPr>
          <w:rFonts w:ascii="Times New Roman" w:eastAsia="仿宋" w:hAnsi="仿宋"/>
          <w:b/>
          <w:sz w:val="28"/>
          <w:szCs w:val="28"/>
        </w:rPr>
        <w:t>二十</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研究计划实施中，涉及到预定目标、研究内容、计划实施等的改变、以及提前结题或延长期限等变动，项目负责人须提出报告，经所在单位审查签署意见后，报实验室主任审批。</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w:t>
      </w:r>
      <w:r w:rsidR="000102C6" w:rsidRPr="003A735B">
        <w:rPr>
          <w:rFonts w:ascii="Times New Roman" w:eastAsia="仿宋" w:hAnsi="仿宋"/>
          <w:b/>
          <w:sz w:val="28"/>
          <w:szCs w:val="28"/>
        </w:rPr>
        <w:t>二十一</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项目负责人全面负责基金项目的实施，负责人应于每年年底提交年底执行情况报告，并填写下年度研究计划表。</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二</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开放基金项目的实施由实验室主任负责，实验室主任可随时检查开放基金项目的进展及执行情况。</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三</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在研的开放基金项目有下列情况之一者，实验室主任有权视其情节轻重给予缓拨资助经费、终止、甚至撤销立项，追缴已拨</w:t>
      </w:r>
      <w:r w:rsidRPr="003A735B">
        <w:rPr>
          <w:rFonts w:ascii="Times New Roman" w:eastAsia="仿宋" w:hAnsi="仿宋"/>
          <w:sz w:val="28"/>
          <w:szCs w:val="28"/>
        </w:rPr>
        <w:lastRenderedPageBreak/>
        <w:t>经费：</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1</w:t>
      </w:r>
      <w:r w:rsidRPr="003A735B">
        <w:rPr>
          <w:rFonts w:ascii="Times New Roman" w:eastAsia="仿宋" w:hAnsi="仿宋"/>
          <w:sz w:val="28"/>
          <w:szCs w:val="28"/>
        </w:rPr>
        <w:t>、弄虚作假、违背科学道德；</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2</w:t>
      </w:r>
      <w:r w:rsidRPr="003A735B">
        <w:rPr>
          <w:rFonts w:ascii="Times New Roman" w:eastAsia="仿宋" w:hAnsi="仿宋"/>
          <w:sz w:val="28"/>
          <w:szCs w:val="28"/>
        </w:rPr>
        <w:t>、未按预定计划进行研究，或研究水平明显低于预期要求，或无能力继续完成任务；</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3</w:t>
      </w:r>
      <w:r w:rsidRPr="003A735B">
        <w:rPr>
          <w:rFonts w:ascii="Times New Roman" w:eastAsia="仿宋" w:hAnsi="仿宋"/>
          <w:sz w:val="28"/>
          <w:szCs w:val="28"/>
        </w:rPr>
        <w:t>、未按要求上报项目执行和进展情况，无故不接受实验室对项目实施情况的检查、监督；</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4</w:t>
      </w:r>
      <w:r w:rsidRPr="003A735B">
        <w:rPr>
          <w:rFonts w:ascii="Times New Roman" w:eastAsia="仿宋" w:hAnsi="仿宋"/>
          <w:sz w:val="28"/>
          <w:szCs w:val="28"/>
        </w:rPr>
        <w:t>、项目资助经费的使用不符合有关财务制度的规定或其他违反基金项目管理办法的行为。</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四</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本实验室资助的项目应尽可能使用本实验室的仪器设备进行，因工作需要且本实验室确实无力解决的少量特殊小型设备、原材料和测试项目，经本实验室批准后方可外购、外测，并凭发票在本项目经费中支出。用开放课题基金购置、加工和研制的仪器和装置归实验室所有。</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五</w:t>
      </w:r>
      <w:r w:rsidRPr="003A735B">
        <w:rPr>
          <w:rFonts w:ascii="Times New Roman" w:eastAsia="仿宋" w:hAnsi="仿宋"/>
          <w:b/>
          <w:sz w:val="28"/>
          <w:szCs w:val="28"/>
        </w:rPr>
        <w:t>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一般情况下，项目负责人不得代理或更换，遇有特殊情况，所在单位应安排合适代理人，并报实验室备案。项目负责人工作调动，可依据具体情况选择在原单位或调入单位完成基金项目，但须调入、调离双方及实验室签署意见，并报实验室审批及备案。</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六</w:t>
      </w:r>
      <w:r w:rsidRPr="003A735B">
        <w:rPr>
          <w:rFonts w:ascii="Times New Roman" w:eastAsia="仿宋" w:hAnsi="仿宋"/>
          <w:b/>
          <w:sz w:val="28"/>
          <w:szCs w:val="28"/>
        </w:rPr>
        <w:t>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基金项目完成后，项目负责人填写项目结题报告，三个月内向实验室报送《开放基金资助项目总结报告》，学术论文复印件及有关的软硬件原始资料。实验室学术委员会将对开放课题完成情况进行评议，对优秀研究成果将颁发</w:t>
      </w:r>
      <w:r w:rsidRPr="003A735B">
        <w:rPr>
          <w:rFonts w:ascii="Times New Roman" w:eastAsia="仿宋"/>
          <w:sz w:val="28"/>
          <w:szCs w:val="28"/>
        </w:rPr>
        <w:t>“</w:t>
      </w:r>
      <w:r w:rsidRPr="003A735B">
        <w:rPr>
          <w:rFonts w:ascii="Times New Roman" w:eastAsia="仿宋" w:hAnsi="仿宋"/>
          <w:sz w:val="28"/>
          <w:szCs w:val="28"/>
        </w:rPr>
        <w:t>优秀成果证书</w:t>
      </w:r>
      <w:r w:rsidRPr="003A735B">
        <w:rPr>
          <w:rFonts w:ascii="Times New Roman" w:eastAsia="仿宋"/>
          <w:sz w:val="28"/>
          <w:szCs w:val="28"/>
        </w:rPr>
        <w:t>”</w:t>
      </w:r>
      <w:r w:rsidRPr="003A735B">
        <w:rPr>
          <w:rFonts w:ascii="Times New Roman" w:eastAsia="仿宋" w:hAnsi="仿宋"/>
          <w:sz w:val="28"/>
          <w:szCs w:val="28"/>
        </w:rPr>
        <w:t>。向实验室提交的材料包括：</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lastRenderedPageBreak/>
        <w:t>1</w:t>
      </w:r>
      <w:r w:rsidRPr="003A735B">
        <w:rPr>
          <w:rFonts w:ascii="Times New Roman" w:eastAsia="仿宋" w:hAnsi="仿宋"/>
          <w:sz w:val="28"/>
          <w:szCs w:val="28"/>
        </w:rPr>
        <w:t>、研究工作总结及研究报告；</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2</w:t>
      </w:r>
      <w:r w:rsidRPr="003A735B">
        <w:rPr>
          <w:rFonts w:ascii="Times New Roman" w:eastAsia="仿宋" w:hAnsi="仿宋"/>
          <w:sz w:val="28"/>
          <w:szCs w:val="28"/>
        </w:rPr>
        <w:t>、成果样品或模型；</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3</w:t>
      </w:r>
      <w:r w:rsidRPr="003A735B">
        <w:rPr>
          <w:rFonts w:ascii="Times New Roman" w:eastAsia="仿宋" w:hAnsi="仿宋"/>
          <w:sz w:val="28"/>
          <w:szCs w:val="28"/>
        </w:rPr>
        <w:t>、发表学术论文的扫描件，著作复印件（论文发表滞后的应在发表后提供）；</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4</w:t>
      </w:r>
      <w:r w:rsidRPr="003A735B">
        <w:rPr>
          <w:rFonts w:ascii="Times New Roman" w:eastAsia="仿宋" w:hAnsi="仿宋"/>
          <w:sz w:val="28"/>
          <w:szCs w:val="28"/>
        </w:rPr>
        <w:t>、专利与获奖成果证书扫描件；</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5</w:t>
      </w:r>
      <w:r w:rsidRPr="003A735B">
        <w:rPr>
          <w:rFonts w:ascii="Times New Roman" w:eastAsia="仿宋" w:hAnsi="仿宋"/>
          <w:sz w:val="28"/>
          <w:szCs w:val="28"/>
        </w:rPr>
        <w:t>、研究工作中的原始技术档案、数据记录、图纸、底片、软件、程序等和其它资料，以及目录清单。</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第六章</w:t>
      </w:r>
      <w:r w:rsidRPr="003A735B">
        <w:rPr>
          <w:rFonts w:ascii="Times New Roman" w:eastAsia="仿宋"/>
          <w:b/>
          <w:sz w:val="28"/>
          <w:szCs w:val="28"/>
        </w:rPr>
        <w:t xml:space="preserve">  </w:t>
      </w:r>
      <w:r w:rsidRPr="003A735B">
        <w:rPr>
          <w:rFonts w:ascii="Times New Roman" w:eastAsia="仿宋" w:hAnsi="仿宋"/>
          <w:b/>
          <w:sz w:val="28"/>
          <w:szCs w:val="28"/>
        </w:rPr>
        <w:t>科研成果与管理</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七</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实验室资助的开放</w:t>
      </w:r>
      <w:r w:rsidR="00FD145B" w:rsidRPr="003A735B">
        <w:rPr>
          <w:rFonts w:ascii="Times New Roman" w:eastAsia="仿宋" w:hAnsi="仿宋"/>
          <w:sz w:val="28"/>
          <w:szCs w:val="28"/>
        </w:rPr>
        <w:t>研究</w:t>
      </w:r>
      <w:r w:rsidRPr="003A735B">
        <w:rPr>
          <w:rFonts w:ascii="Times New Roman" w:eastAsia="仿宋" w:hAnsi="仿宋"/>
          <w:sz w:val="28"/>
          <w:szCs w:val="28"/>
        </w:rPr>
        <w:t>课题成果，由实验室学术委员会组织评审，成果归实验室和研究人员所在单位共享，成果鉴定和报奖由本实验室与研究人员所在单位共同办理。如申请专利，按专利法有关规定办理。资助课题发表论文时，研究者应注明</w:t>
      </w:r>
      <w:r w:rsidR="003A407B">
        <w:rPr>
          <w:rFonts w:ascii="Times New Roman" w:eastAsia="仿宋" w:hAnsi="仿宋" w:hint="eastAsia"/>
          <w:sz w:val="28"/>
          <w:szCs w:val="28"/>
        </w:rPr>
        <w:t>本</w:t>
      </w:r>
      <w:r w:rsidRPr="003A735B">
        <w:rPr>
          <w:rFonts w:ascii="Times New Roman" w:eastAsia="仿宋" w:hAnsi="仿宋"/>
          <w:sz w:val="28"/>
          <w:szCs w:val="28"/>
        </w:rPr>
        <w:t>实验室和研究者所在单位名称。</w:t>
      </w:r>
    </w:p>
    <w:p w:rsidR="006869FB" w:rsidRPr="003A735B" w:rsidRDefault="006869FB" w:rsidP="003A735B">
      <w:pPr>
        <w:spacing w:before="120" w:line="360" w:lineRule="auto"/>
        <w:ind w:firstLine="570"/>
        <w:rPr>
          <w:rFonts w:ascii="Times New Roman" w:eastAsia="仿宋"/>
          <w:sz w:val="28"/>
          <w:szCs w:val="28"/>
        </w:rPr>
      </w:pPr>
      <w:r w:rsidRPr="003A735B">
        <w:rPr>
          <w:rFonts w:ascii="Times New Roman" w:eastAsia="仿宋"/>
          <w:sz w:val="28"/>
          <w:szCs w:val="28"/>
        </w:rPr>
        <w:t>1</w:t>
      </w:r>
      <w:r w:rsidRPr="003A735B">
        <w:rPr>
          <w:rFonts w:ascii="Times New Roman" w:eastAsia="仿宋" w:hAnsi="仿宋"/>
          <w:sz w:val="28"/>
          <w:szCs w:val="28"/>
        </w:rPr>
        <w:t>、中文署名为：放射医学与辐射防护国家重点实验室（苏州大学），苏州</w:t>
      </w:r>
      <w:r w:rsidRPr="003A735B">
        <w:rPr>
          <w:rFonts w:ascii="Times New Roman" w:eastAsia="仿宋"/>
          <w:sz w:val="28"/>
          <w:szCs w:val="28"/>
        </w:rPr>
        <w:t>215123</w:t>
      </w:r>
      <w:r w:rsidRPr="003A735B">
        <w:rPr>
          <w:rFonts w:ascii="Times New Roman" w:eastAsia="仿宋" w:hAnsi="仿宋"/>
          <w:sz w:val="28"/>
          <w:szCs w:val="28"/>
        </w:rPr>
        <w:t>；英文署名为：</w:t>
      </w:r>
      <w:r w:rsidRPr="003A735B">
        <w:rPr>
          <w:rFonts w:ascii="Times New Roman" w:eastAsiaTheme="majorEastAsia"/>
          <w:sz w:val="28"/>
          <w:szCs w:val="28"/>
        </w:rPr>
        <w:t xml:space="preserve">State Key Laboratory of </w:t>
      </w:r>
      <w:r w:rsidR="004B4748" w:rsidRPr="003A735B">
        <w:rPr>
          <w:rFonts w:ascii="Times New Roman" w:eastAsiaTheme="majorEastAsia"/>
          <w:sz w:val="28"/>
          <w:szCs w:val="28"/>
        </w:rPr>
        <w:t>Radiation</w:t>
      </w:r>
      <w:r w:rsidRPr="003A735B">
        <w:rPr>
          <w:rFonts w:ascii="Times New Roman" w:eastAsiaTheme="majorEastAsia"/>
          <w:sz w:val="28"/>
          <w:szCs w:val="28"/>
        </w:rPr>
        <w:t xml:space="preserve"> Medicine and Protection</w:t>
      </w:r>
      <w:r w:rsidR="003A735B" w:rsidRPr="003A735B">
        <w:rPr>
          <w:rFonts w:ascii="Times New Roman" w:eastAsiaTheme="majorEastAsia"/>
          <w:sz w:val="28"/>
          <w:szCs w:val="28"/>
        </w:rPr>
        <w:t xml:space="preserve">, </w:t>
      </w:r>
      <w:r w:rsidRPr="003A735B">
        <w:rPr>
          <w:rFonts w:ascii="Times New Roman" w:eastAsiaTheme="majorEastAsia"/>
          <w:sz w:val="28"/>
          <w:szCs w:val="28"/>
        </w:rPr>
        <w:t>Soochow University</w:t>
      </w:r>
      <w:r w:rsidR="003A735B" w:rsidRPr="003A735B">
        <w:rPr>
          <w:rFonts w:ascii="Times New Roman" w:eastAsiaTheme="majorEastAsia"/>
          <w:sz w:val="28"/>
          <w:szCs w:val="28"/>
        </w:rPr>
        <w:t xml:space="preserve">, </w:t>
      </w:r>
      <w:r w:rsidRPr="003A735B">
        <w:rPr>
          <w:rFonts w:ascii="Times New Roman" w:eastAsiaTheme="majorEastAsia"/>
          <w:sz w:val="28"/>
          <w:szCs w:val="28"/>
        </w:rPr>
        <w:t>Suzhou</w:t>
      </w:r>
      <w:r w:rsidR="003A735B" w:rsidRPr="003A735B">
        <w:rPr>
          <w:rFonts w:ascii="Times New Roman" w:eastAsiaTheme="majorEastAsia"/>
          <w:sz w:val="28"/>
          <w:szCs w:val="28"/>
        </w:rPr>
        <w:t xml:space="preserve">, </w:t>
      </w:r>
      <w:r w:rsidRPr="003A735B">
        <w:rPr>
          <w:rFonts w:ascii="Times New Roman" w:eastAsiaTheme="majorEastAsia"/>
          <w:sz w:val="28"/>
          <w:szCs w:val="28"/>
        </w:rPr>
        <w:t>215123</w:t>
      </w:r>
      <w:r w:rsidR="003A735B" w:rsidRPr="003A735B">
        <w:rPr>
          <w:rFonts w:ascii="Times New Roman" w:eastAsiaTheme="majorEastAsia"/>
          <w:sz w:val="28"/>
          <w:szCs w:val="28"/>
        </w:rPr>
        <w:t xml:space="preserve">, </w:t>
      </w:r>
      <w:r w:rsidRPr="003A735B">
        <w:rPr>
          <w:rFonts w:ascii="Times New Roman" w:eastAsiaTheme="majorEastAsia"/>
          <w:sz w:val="28"/>
          <w:szCs w:val="28"/>
        </w:rPr>
        <w:t>China</w:t>
      </w:r>
      <w:r w:rsidRPr="003A735B">
        <w:rPr>
          <w:rFonts w:ascii="Times New Roman" w:eastAsia="仿宋" w:hAnsi="仿宋"/>
          <w:sz w:val="28"/>
          <w:szCs w:val="28"/>
        </w:rPr>
        <w:t>。</w:t>
      </w:r>
    </w:p>
    <w:p w:rsidR="002370CA" w:rsidRPr="003A735B" w:rsidRDefault="002370CA" w:rsidP="003A735B">
      <w:pPr>
        <w:spacing w:before="120" w:line="360" w:lineRule="auto"/>
        <w:ind w:firstLine="570"/>
        <w:rPr>
          <w:rFonts w:ascii="Times New Roman" w:eastAsia="仿宋"/>
          <w:sz w:val="28"/>
          <w:szCs w:val="28"/>
        </w:rPr>
      </w:pPr>
      <w:r w:rsidRPr="003A735B">
        <w:rPr>
          <w:rFonts w:ascii="Times New Roman" w:eastAsia="仿宋"/>
          <w:sz w:val="28"/>
          <w:szCs w:val="28"/>
        </w:rPr>
        <w:t>2</w:t>
      </w:r>
      <w:r w:rsidRPr="003A735B">
        <w:rPr>
          <w:rFonts w:ascii="Times New Roman" w:eastAsia="仿宋" w:hAnsi="仿宋"/>
          <w:sz w:val="28"/>
          <w:szCs w:val="28"/>
        </w:rPr>
        <w:t>、论文中应注明</w:t>
      </w:r>
      <w:r w:rsidRPr="003A735B">
        <w:rPr>
          <w:rFonts w:ascii="Times New Roman" w:eastAsia="仿宋"/>
          <w:sz w:val="28"/>
          <w:szCs w:val="28"/>
        </w:rPr>
        <w:t>“</w:t>
      </w:r>
      <w:r w:rsidRPr="003A735B">
        <w:rPr>
          <w:rFonts w:ascii="Times New Roman" w:eastAsia="仿宋" w:hAnsi="仿宋"/>
          <w:sz w:val="28"/>
          <w:szCs w:val="28"/>
        </w:rPr>
        <w:t>放射医学与辐射防护国家重点实验室资助项目（编号）</w:t>
      </w:r>
      <w:r w:rsidRPr="003A735B">
        <w:rPr>
          <w:rFonts w:ascii="Times New Roman" w:eastAsia="仿宋"/>
          <w:sz w:val="28"/>
          <w:szCs w:val="28"/>
        </w:rPr>
        <w:t>”</w:t>
      </w:r>
      <w:r w:rsidRPr="003A735B">
        <w:rPr>
          <w:rFonts w:ascii="Times New Roman" w:eastAsia="仿宋" w:hAnsi="仿宋"/>
          <w:sz w:val="28"/>
          <w:szCs w:val="28"/>
        </w:rPr>
        <w:t>；英文为：</w:t>
      </w:r>
      <w:r w:rsidRPr="003A735B">
        <w:rPr>
          <w:rFonts w:ascii="Times New Roman" w:eastAsia="仿宋"/>
          <w:sz w:val="28"/>
          <w:szCs w:val="28"/>
        </w:rPr>
        <w:t>This study was supported by the Project of State Key Laboratory of Radiation Medicine and Protection</w:t>
      </w:r>
      <w:r w:rsidR="003A735B" w:rsidRPr="003A735B">
        <w:rPr>
          <w:rFonts w:ascii="Times New Roman" w:eastAsia="仿宋"/>
          <w:sz w:val="28"/>
          <w:szCs w:val="28"/>
        </w:rPr>
        <w:t xml:space="preserve">, </w:t>
      </w:r>
      <w:r w:rsidRPr="003A735B">
        <w:rPr>
          <w:rFonts w:ascii="Times New Roman" w:eastAsia="仿宋"/>
          <w:sz w:val="28"/>
          <w:szCs w:val="28"/>
        </w:rPr>
        <w:t>Soochow University</w:t>
      </w:r>
      <w:r w:rsidR="003A735B" w:rsidRPr="003A735B">
        <w:rPr>
          <w:rFonts w:ascii="Times New Roman" w:eastAsia="仿宋"/>
          <w:sz w:val="28"/>
          <w:szCs w:val="28"/>
        </w:rPr>
        <w:t xml:space="preserve">, </w:t>
      </w:r>
      <w:r w:rsidRPr="003A735B">
        <w:rPr>
          <w:rFonts w:ascii="Times New Roman" w:eastAsia="仿宋"/>
          <w:sz w:val="28"/>
          <w:szCs w:val="28"/>
        </w:rPr>
        <w:t>(No.    )</w:t>
      </w:r>
      <w:r w:rsidRPr="003A735B">
        <w:rPr>
          <w:rFonts w:ascii="Times New Roman" w:eastAsia="仿宋" w:hAnsi="仿宋"/>
          <w:sz w:val="28"/>
          <w:szCs w:val="28"/>
        </w:rPr>
        <w:t>。</w:t>
      </w:r>
    </w:p>
    <w:p w:rsidR="006869FB" w:rsidRPr="003A735B" w:rsidRDefault="002370CA" w:rsidP="0064522D">
      <w:pPr>
        <w:spacing w:before="120" w:line="360" w:lineRule="auto"/>
        <w:ind w:firstLine="570"/>
        <w:jc w:val="left"/>
        <w:rPr>
          <w:rFonts w:ascii="Times New Roman" w:eastAsia="仿宋"/>
          <w:sz w:val="28"/>
          <w:szCs w:val="28"/>
        </w:rPr>
      </w:pPr>
      <w:r w:rsidRPr="003A735B">
        <w:rPr>
          <w:rFonts w:ascii="Times New Roman" w:eastAsia="仿宋"/>
          <w:sz w:val="28"/>
          <w:szCs w:val="28"/>
        </w:rPr>
        <w:t>3</w:t>
      </w:r>
      <w:r w:rsidR="006869FB" w:rsidRPr="003A735B">
        <w:rPr>
          <w:rFonts w:ascii="Times New Roman" w:eastAsia="仿宋" w:hAnsi="仿宋"/>
          <w:sz w:val="28"/>
          <w:szCs w:val="28"/>
        </w:rPr>
        <w:t>、对于获奖、申请专利或进行技术转让的研究成果归属，处理原则同上。</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lastRenderedPageBreak/>
        <w:t>第二十</w:t>
      </w:r>
      <w:r w:rsidR="000102C6" w:rsidRPr="003A735B">
        <w:rPr>
          <w:rFonts w:ascii="Times New Roman" w:eastAsia="仿宋" w:hAnsi="仿宋"/>
          <w:b/>
          <w:sz w:val="28"/>
          <w:szCs w:val="28"/>
        </w:rPr>
        <w:t>八</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凡来实验室参加已被列入实验室研究项目的客座人员，均应按计划向本实验室提交阶段工作总结和论文。项目完成后，按上述第二十四条要求进行研究工作的资料归档工作。科研成果的管理按上述第二十五条执行。</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第二十</w:t>
      </w:r>
      <w:r w:rsidR="000102C6" w:rsidRPr="003A735B">
        <w:rPr>
          <w:rFonts w:ascii="Times New Roman" w:eastAsia="仿宋" w:hAnsi="仿宋"/>
          <w:b/>
          <w:sz w:val="28"/>
          <w:szCs w:val="28"/>
        </w:rPr>
        <w:t>九</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客座人员自带经费来实验室完成的研究课题，其研究成果归客座人员所在单位所有，但在成果鉴定、报奖以及发表论文时应注明</w:t>
      </w:r>
      <w:r w:rsidRPr="003A735B">
        <w:rPr>
          <w:rFonts w:ascii="Times New Roman" w:eastAsia="仿宋"/>
          <w:sz w:val="28"/>
          <w:szCs w:val="28"/>
        </w:rPr>
        <w:t>“</w:t>
      </w:r>
      <w:r w:rsidRPr="003A735B">
        <w:rPr>
          <w:rFonts w:ascii="Times New Roman" w:eastAsia="仿宋" w:hAnsi="仿宋"/>
          <w:sz w:val="28"/>
          <w:szCs w:val="28"/>
        </w:rPr>
        <w:t>本项研究工作在放射医学与辐射防护国家重点实验室完成</w:t>
      </w:r>
      <w:r w:rsidRPr="003A735B">
        <w:rPr>
          <w:rFonts w:ascii="Times New Roman" w:eastAsia="仿宋"/>
          <w:sz w:val="28"/>
          <w:szCs w:val="28"/>
        </w:rPr>
        <w:t>”</w:t>
      </w:r>
      <w:r w:rsidRPr="003A735B">
        <w:rPr>
          <w:rFonts w:ascii="Times New Roman" w:eastAsia="仿宋" w:hAnsi="仿宋"/>
          <w:sz w:val="28"/>
          <w:szCs w:val="28"/>
        </w:rPr>
        <w:t>。</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w:t>
      </w:r>
      <w:r w:rsidR="000102C6" w:rsidRPr="003A735B">
        <w:rPr>
          <w:rFonts w:ascii="Times New Roman" w:eastAsia="仿宋" w:hAnsi="仿宋"/>
          <w:b/>
          <w:sz w:val="28"/>
          <w:szCs w:val="28"/>
        </w:rPr>
        <w:t>三十</w:t>
      </w:r>
      <w:r w:rsidRPr="003A735B">
        <w:rPr>
          <w:rFonts w:ascii="Times New Roman" w:eastAsia="仿宋" w:hAnsi="仿宋"/>
          <w:b/>
          <w:sz w:val="28"/>
          <w:szCs w:val="28"/>
        </w:rPr>
        <w:t>条</w:t>
      </w:r>
      <w:r w:rsidRPr="003A735B">
        <w:rPr>
          <w:rFonts w:ascii="Times New Roman" w:eastAsia="仿宋"/>
          <w:b/>
          <w:sz w:val="28"/>
          <w:szCs w:val="28"/>
        </w:rPr>
        <w:t xml:space="preserve">  </w:t>
      </w:r>
      <w:r w:rsidRPr="003A735B">
        <w:rPr>
          <w:rFonts w:ascii="Times New Roman" w:eastAsia="仿宋" w:hAnsi="仿宋"/>
          <w:sz w:val="28"/>
          <w:szCs w:val="28"/>
        </w:rPr>
        <w:t>凡在本实验室从事研究的外单位人员，均可以本实验室客座研究人员的名义参加国内外学术会议和在会上宣读论文，也可以带研究生来实验室工作。</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第七章</w:t>
      </w:r>
      <w:r w:rsidRPr="003A735B">
        <w:rPr>
          <w:rFonts w:ascii="Times New Roman" w:eastAsia="仿宋"/>
          <w:b/>
          <w:sz w:val="28"/>
          <w:szCs w:val="28"/>
        </w:rPr>
        <w:t xml:space="preserve">  </w:t>
      </w:r>
      <w:r w:rsidRPr="003A735B">
        <w:rPr>
          <w:rFonts w:ascii="Times New Roman" w:eastAsia="仿宋" w:hAnsi="仿宋"/>
          <w:b/>
          <w:sz w:val="28"/>
          <w:szCs w:val="28"/>
        </w:rPr>
        <w:t>开放</w:t>
      </w:r>
      <w:r w:rsidR="00FD145B" w:rsidRPr="003A735B">
        <w:rPr>
          <w:rFonts w:ascii="Times New Roman" w:eastAsia="仿宋" w:hAnsi="仿宋"/>
          <w:b/>
          <w:sz w:val="28"/>
          <w:szCs w:val="28"/>
        </w:rPr>
        <w:t>研究</w:t>
      </w:r>
      <w:r w:rsidRPr="003A735B">
        <w:rPr>
          <w:rFonts w:ascii="Times New Roman" w:eastAsia="仿宋" w:hAnsi="仿宋"/>
          <w:b/>
          <w:sz w:val="28"/>
          <w:szCs w:val="28"/>
        </w:rPr>
        <w:t>课题的成果署名方式</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w:t>
      </w:r>
      <w:r w:rsidR="000102C6" w:rsidRPr="003A735B">
        <w:rPr>
          <w:rFonts w:ascii="Times New Roman" w:eastAsia="仿宋" w:hAnsi="仿宋"/>
          <w:b/>
          <w:sz w:val="28"/>
          <w:szCs w:val="28"/>
        </w:rPr>
        <w:t>三十一</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论文和研究报告其作者应把实验室的名称和作者原单位名称并列署名。</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第三十</w:t>
      </w:r>
      <w:r w:rsidR="000102C6" w:rsidRPr="003A735B">
        <w:rPr>
          <w:rFonts w:ascii="Times New Roman" w:eastAsia="仿宋" w:hAnsi="仿宋"/>
          <w:b/>
          <w:sz w:val="28"/>
          <w:szCs w:val="28"/>
        </w:rPr>
        <w:t>二</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著作在扉页上应注明</w:t>
      </w:r>
      <w:r w:rsidRPr="003A735B">
        <w:rPr>
          <w:rFonts w:ascii="Times New Roman" w:eastAsia="仿宋"/>
          <w:sz w:val="28"/>
          <w:szCs w:val="28"/>
        </w:rPr>
        <w:t>“</w:t>
      </w:r>
      <w:r w:rsidRPr="003A735B">
        <w:rPr>
          <w:rFonts w:ascii="Times New Roman" w:eastAsia="仿宋" w:hAnsi="仿宋"/>
          <w:sz w:val="28"/>
          <w:szCs w:val="28"/>
        </w:rPr>
        <w:t>由放射医学与辐射防护国家重点实验室开放</w:t>
      </w:r>
      <w:r w:rsidR="00FD145B" w:rsidRPr="003A735B">
        <w:rPr>
          <w:rFonts w:ascii="Times New Roman" w:eastAsia="仿宋" w:hAnsi="仿宋"/>
          <w:sz w:val="28"/>
          <w:szCs w:val="28"/>
        </w:rPr>
        <w:t>研究</w:t>
      </w:r>
      <w:bookmarkStart w:id="12" w:name="_GoBack"/>
      <w:bookmarkEnd w:id="12"/>
      <w:r w:rsidRPr="003A735B">
        <w:rPr>
          <w:rFonts w:ascii="Times New Roman" w:eastAsia="仿宋" w:hAnsi="仿宋"/>
          <w:sz w:val="28"/>
          <w:szCs w:val="28"/>
        </w:rPr>
        <w:t>课题资助</w:t>
      </w:r>
      <w:r w:rsidRPr="003A735B">
        <w:rPr>
          <w:rFonts w:ascii="Times New Roman" w:eastAsia="仿宋"/>
          <w:sz w:val="28"/>
          <w:szCs w:val="28"/>
        </w:rPr>
        <w:t>”</w:t>
      </w:r>
      <w:r w:rsidRPr="003A735B">
        <w:rPr>
          <w:rFonts w:ascii="Times New Roman" w:eastAsia="仿宋" w:hAnsi="仿宋"/>
          <w:sz w:val="28"/>
          <w:szCs w:val="28"/>
        </w:rPr>
        <w:t>。</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第三十</w:t>
      </w:r>
      <w:r w:rsidR="000102C6" w:rsidRPr="003A735B">
        <w:rPr>
          <w:rFonts w:ascii="Times New Roman" w:eastAsia="仿宋" w:hAnsi="仿宋"/>
          <w:b/>
          <w:sz w:val="28"/>
          <w:szCs w:val="28"/>
        </w:rPr>
        <w:t>三</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鉴定成果：应将实验室列为该项成果的主要完成单位之一。</w:t>
      </w:r>
    </w:p>
    <w:p w:rsidR="006869FB" w:rsidRPr="003A735B" w:rsidRDefault="006869FB" w:rsidP="0064522D">
      <w:pPr>
        <w:spacing w:before="120" w:line="360" w:lineRule="auto"/>
        <w:jc w:val="center"/>
        <w:rPr>
          <w:rFonts w:ascii="Times New Roman" w:eastAsia="仿宋"/>
          <w:b/>
          <w:sz w:val="28"/>
          <w:szCs w:val="28"/>
        </w:rPr>
      </w:pPr>
      <w:r w:rsidRPr="003A735B">
        <w:rPr>
          <w:rFonts w:ascii="Times New Roman" w:eastAsia="仿宋" w:hAnsi="仿宋"/>
          <w:b/>
          <w:sz w:val="28"/>
          <w:szCs w:val="28"/>
        </w:rPr>
        <w:t>第八章</w:t>
      </w:r>
      <w:r w:rsidRPr="003A735B">
        <w:rPr>
          <w:rFonts w:ascii="Times New Roman" w:eastAsia="仿宋"/>
          <w:b/>
          <w:sz w:val="28"/>
          <w:szCs w:val="28"/>
        </w:rPr>
        <w:t xml:space="preserve">  </w:t>
      </w:r>
      <w:r w:rsidRPr="003A735B">
        <w:rPr>
          <w:rFonts w:ascii="Times New Roman" w:eastAsia="仿宋" w:hAnsi="仿宋"/>
          <w:b/>
          <w:sz w:val="28"/>
          <w:szCs w:val="28"/>
        </w:rPr>
        <w:t>附则</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第三十</w:t>
      </w:r>
      <w:r w:rsidR="000102C6" w:rsidRPr="003A735B">
        <w:rPr>
          <w:rFonts w:ascii="Times New Roman" w:eastAsia="仿宋" w:hAnsi="仿宋"/>
          <w:b/>
          <w:sz w:val="28"/>
          <w:szCs w:val="28"/>
        </w:rPr>
        <w:t>四</w:t>
      </w:r>
      <w:r w:rsidRPr="003A735B">
        <w:rPr>
          <w:rFonts w:ascii="Times New Roman" w:eastAsia="仿宋" w:hAnsi="仿宋"/>
          <w:b/>
          <w:sz w:val="28"/>
          <w:szCs w:val="28"/>
        </w:rPr>
        <w:t>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本办法自颁布之日起施行。</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t>第三十</w:t>
      </w:r>
      <w:r w:rsidR="000102C6" w:rsidRPr="003A735B">
        <w:rPr>
          <w:rFonts w:ascii="Times New Roman" w:eastAsia="仿宋" w:hAnsi="仿宋"/>
          <w:b/>
          <w:sz w:val="28"/>
          <w:szCs w:val="28"/>
        </w:rPr>
        <w:t>五</w:t>
      </w:r>
      <w:r w:rsidRPr="003A735B">
        <w:rPr>
          <w:rFonts w:ascii="Times New Roman" w:eastAsia="仿宋" w:hAnsi="仿宋"/>
          <w:b/>
          <w:sz w:val="28"/>
          <w:szCs w:val="28"/>
        </w:rPr>
        <w:t>条</w:t>
      </w:r>
      <w:r w:rsidRPr="003A735B">
        <w:rPr>
          <w:rFonts w:ascii="Times New Roman" w:eastAsia="仿宋"/>
          <w:b/>
          <w:sz w:val="28"/>
          <w:szCs w:val="28"/>
        </w:rPr>
        <w:t xml:space="preserve"> </w:t>
      </w:r>
      <w:r w:rsidRPr="003A735B">
        <w:rPr>
          <w:rFonts w:ascii="Times New Roman" w:eastAsia="仿宋"/>
          <w:sz w:val="28"/>
          <w:szCs w:val="28"/>
        </w:rPr>
        <w:t xml:space="preserve"> </w:t>
      </w:r>
      <w:r w:rsidRPr="003A735B">
        <w:rPr>
          <w:rFonts w:ascii="Times New Roman" w:eastAsia="仿宋" w:hAnsi="仿宋"/>
          <w:sz w:val="28"/>
          <w:szCs w:val="28"/>
        </w:rPr>
        <w:t>如果发现有弄虚作假、抄袭等学术腐败行为，本实验室有权追回所资助的经费。如果对本实验室的声誉造成损害，本实验室有追究其法律责任的权利。</w:t>
      </w:r>
    </w:p>
    <w:p w:rsidR="006869FB" w:rsidRPr="003A735B" w:rsidRDefault="006869FB" w:rsidP="0064522D">
      <w:pPr>
        <w:spacing w:before="120" w:line="360" w:lineRule="auto"/>
        <w:ind w:firstLine="570"/>
        <w:jc w:val="left"/>
        <w:rPr>
          <w:rFonts w:ascii="Times New Roman" w:eastAsia="仿宋"/>
          <w:sz w:val="28"/>
          <w:szCs w:val="28"/>
        </w:rPr>
      </w:pPr>
      <w:r w:rsidRPr="003A735B">
        <w:rPr>
          <w:rFonts w:ascii="Times New Roman" w:eastAsia="仿宋" w:hAnsi="仿宋"/>
          <w:b/>
          <w:sz w:val="28"/>
          <w:szCs w:val="28"/>
        </w:rPr>
        <w:lastRenderedPageBreak/>
        <w:t>第三十</w:t>
      </w:r>
      <w:r w:rsidR="000102C6" w:rsidRPr="003A735B">
        <w:rPr>
          <w:rFonts w:ascii="Times New Roman" w:eastAsia="仿宋" w:hAnsi="仿宋"/>
          <w:b/>
          <w:sz w:val="28"/>
          <w:szCs w:val="28"/>
        </w:rPr>
        <w:t>六</w:t>
      </w:r>
      <w:r w:rsidRPr="003A735B">
        <w:rPr>
          <w:rFonts w:ascii="Times New Roman" w:eastAsia="仿宋" w:hAnsi="仿宋"/>
          <w:b/>
          <w:sz w:val="28"/>
          <w:szCs w:val="28"/>
        </w:rPr>
        <w:t>条</w:t>
      </w:r>
      <w:r w:rsidRPr="003A735B">
        <w:rPr>
          <w:rFonts w:ascii="Times New Roman" w:eastAsia="仿宋"/>
          <w:sz w:val="28"/>
          <w:szCs w:val="28"/>
        </w:rPr>
        <w:t xml:space="preserve">  </w:t>
      </w:r>
      <w:r w:rsidRPr="003A735B">
        <w:rPr>
          <w:rFonts w:ascii="Times New Roman" w:eastAsia="仿宋" w:hAnsi="仿宋"/>
          <w:sz w:val="28"/>
          <w:szCs w:val="28"/>
        </w:rPr>
        <w:t>本办法的解释权归放射医学与辐射防护国家重点实验室（苏州大学）。</w:t>
      </w:r>
    </w:p>
    <w:p w:rsidR="006869FB" w:rsidRPr="003A735B" w:rsidRDefault="006869FB" w:rsidP="0064522D">
      <w:pPr>
        <w:spacing w:line="360" w:lineRule="auto"/>
        <w:rPr>
          <w:rFonts w:ascii="Times New Roman" w:eastAsia="仿宋"/>
          <w:sz w:val="28"/>
          <w:szCs w:val="28"/>
        </w:rPr>
      </w:pPr>
    </w:p>
    <w:p w:rsidR="000854A5" w:rsidRPr="003A735B" w:rsidRDefault="000854A5" w:rsidP="0064522D">
      <w:pPr>
        <w:widowControl/>
        <w:spacing w:line="360" w:lineRule="auto"/>
        <w:jc w:val="left"/>
        <w:rPr>
          <w:rFonts w:ascii="Times New Roman" w:eastAsia="仿宋"/>
          <w:sz w:val="28"/>
          <w:szCs w:val="28"/>
        </w:rPr>
      </w:pPr>
    </w:p>
    <w:sectPr w:rsidR="000854A5" w:rsidRPr="003A735B" w:rsidSect="000854A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04A" w:rsidRDefault="00DC304A" w:rsidP="00F7370A">
      <w:r>
        <w:separator/>
      </w:r>
    </w:p>
  </w:endnote>
  <w:endnote w:type="continuationSeparator" w:id="1">
    <w:p w:rsidR="00DC304A" w:rsidRDefault="00DC304A" w:rsidP="00F73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04A" w:rsidRDefault="00DC304A" w:rsidP="00F7370A">
      <w:r>
        <w:separator/>
      </w:r>
    </w:p>
  </w:footnote>
  <w:footnote w:type="continuationSeparator" w:id="1">
    <w:p w:rsidR="00DC304A" w:rsidRDefault="00DC304A" w:rsidP="00F73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47722"/>
    <w:multiLevelType w:val="hybridMultilevel"/>
    <w:tmpl w:val="580C57DE"/>
    <w:lvl w:ilvl="0" w:tplc="22BCFECA">
      <w:start w:val="1"/>
      <w:numFmt w:val="decimal"/>
      <w:lvlText w:val="%1、"/>
      <w:lvlJc w:val="left"/>
      <w:pPr>
        <w:tabs>
          <w:tab w:val="num" w:pos="1280"/>
        </w:tabs>
        <w:ind w:left="1280" w:hanging="72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
    <w:nsid w:val="7BC33A80"/>
    <w:multiLevelType w:val="hybridMultilevel"/>
    <w:tmpl w:val="1E561DBE"/>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characterSpacingControl w:val="doNotCompress"/>
  <w:hdrShapeDefaults>
    <o:shapedefaults v:ext="edit" spidmax="23554"/>
  </w:hdrShapeDefaults>
  <w:footnotePr>
    <w:footnote w:id="0"/>
    <w:footnote w:id="1"/>
  </w:footnotePr>
  <w:endnotePr>
    <w:endnote w:id="0"/>
    <w:endnote w:id="1"/>
  </w:endnotePr>
  <w:compat>
    <w:useFELayout/>
  </w:compat>
  <w:docVars>
    <w:docVar w:name="KY_MEDREF_DOCUID" w:val="{62E898DB-FF74-4903-9AF7-2A04445F65CC}"/>
    <w:docVar w:name="KY_MEDREF_VERSION" w:val="3"/>
  </w:docVars>
  <w:rsids>
    <w:rsidRoot w:val="006869FB"/>
    <w:rsid w:val="000102C6"/>
    <w:rsid w:val="000854A5"/>
    <w:rsid w:val="000E63EA"/>
    <w:rsid w:val="00161C53"/>
    <w:rsid w:val="001D5CC4"/>
    <w:rsid w:val="001E5A47"/>
    <w:rsid w:val="0020693B"/>
    <w:rsid w:val="0022037E"/>
    <w:rsid w:val="002370CA"/>
    <w:rsid w:val="00272B65"/>
    <w:rsid w:val="002817E3"/>
    <w:rsid w:val="00296908"/>
    <w:rsid w:val="00300BB4"/>
    <w:rsid w:val="0030471D"/>
    <w:rsid w:val="003557A5"/>
    <w:rsid w:val="003A407B"/>
    <w:rsid w:val="003A735B"/>
    <w:rsid w:val="003C601C"/>
    <w:rsid w:val="003E2F14"/>
    <w:rsid w:val="003F4B3F"/>
    <w:rsid w:val="004277A8"/>
    <w:rsid w:val="00472728"/>
    <w:rsid w:val="004B4748"/>
    <w:rsid w:val="004E4218"/>
    <w:rsid w:val="005403AD"/>
    <w:rsid w:val="005434EB"/>
    <w:rsid w:val="00572CF3"/>
    <w:rsid w:val="00574C12"/>
    <w:rsid w:val="0060303D"/>
    <w:rsid w:val="0064522D"/>
    <w:rsid w:val="00670DB0"/>
    <w:rsid w:val="006869FB"/>
    <w:rsid w:val="006F04E9"/>
    <w:rsid w:val="008D076C"/>
    <w:rsid w:val="008E4466"/>
    <w:rsid w:val="00945306"/>
    <w:rsid w:val="009D6E6B"/>
    <w:rsid w:val="00A15674"/>
    <w:rsid w:val="00A87344"/>
    <w:rsid w:val="00AD0508"/>
    <w:rsid w:val="00B251EE"/>
    <w:rsid w:val="00BC6BC1"/>
    <w:rsid w:val="00C229E4"/>
    <w:rsid w:val="00C2799D"/>
    <w:rsid w:val="00C570F7"/>
    <w:rsid w:val="00C75CC4"/>
    <w:rsid w:val="00CD2AA8"/>
    <w:rsid w:val="00CF1C4D"/>
    <w:rsid w:val="00D7786E"/>
    <w:rsid w:val="00DC304A"/>
    <w:rsid w:val="00DF70F4"/>
    <w:rsid w:val="00E06E7C"/>
    <w:rsid w:val="00EC4F83"/>
    <w:rsid w:val="00F413AF"/>
    <w:rsid w:val="00F7370A"/>
    <w:rsid w:val="00FC327A"/>
    <w:rsid w:val="00FD14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position w:val="-6"/>
        <w:sz w:val="22"/>
        <w:szCs w:val="24"/>
        <w:vertAlign w:val="superscript"/>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9FB"/>
    <w:pPr>
      <w:widowControl w:val="0"/>
      <w:spacing w:after="0" w:line="240" w:lineRule="auto"/>
      <w:jc w:val="both"/>
    </w:pPr>
    <w:rPr>
      <w:rFonts w:ascii="仿宋_GB2312" w:eastAsia="仿宋_GB2312"/>
      <w:spacing w:val="-4"/>
      <w:kern w:val="2"/>
      <w:position w:val="0"/>
      <w:sz w:val="32"/>
      <w:szCs w:val="20"/>
      <w:vertAlign w:val="baseli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3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370A"/>
    <w:rPr>
      <w:rFonts w:ascii="仿宋_GB2312" w:eastAsia="仿宋_GB2312"/>
      <w:spacing w:val="-4"/>
      <w:kern w:val="2"/>
      <w:position w:val="0"/>
      <w:sz w:val="18"/>
      <w:szCs w:val="18"/>
      <w:vertAlign w:val="baseline"/>
    </w:rPr>
  </w:style>
  <w:style w:type="paragraph" w:styleId="a4">
    <w:name w:val="footer"/>
    <w:basedOn w:val="a"/>
    <w:link w:val="Char0"/>
    <w:uiPriority w:val="99"/>
    <w:unhideWhenUsed/>
    <w:rsid w:val="00F7370A"/>
    <w:pPr>
      <w:tabs>
        <w:tab w:val="center" w:pos="4153"/>
        <w:tab w:val="right" w:pos="8306"/>
      </w:tabs>
      <w:snapToGrid w:val="0"/>
      <w:jc w:val="left"/>
    </w:pPr>
    <w:rPr>
      <w:sz w:val="18"/>
      <w:szCs w:val="18"/>
    </w:rPr>
  </w:style>
  <w:style w:type="character" w:customStyle="1" w:styleId="Char0">
    <w:name w:val="页脚 Char"/>
    <w:basedOn w:val="a0"/>
    <w:link w:val="a4"/>
    <w:uiPriority w:val="99"/>
    <w:rsid w:val="00F7370A"/>
    <w:rPr>
      <w:rFonts w:ascii="仿宋_GB2312" w:eastAsia="仿宋_GB2312"/>
      <w:spacing w:val="-4"/>
      <w:kern w:val="2"/>
      <w:position w:val="0"/>
      <w:sz w:val="18"/>
      <w:szCs w:val="18"/>
      <w:vertAlign w:val="baseline"/>
    </w:rPr>
  </w:style>
  <w:style w:type="paragraph" w:styleId="a5">
    <w:name w:val="List Paragraph"/>
    <w:basedOn w:val="a"/>
    <w:uiPriority w:val="34"/>
    <w:qFormat/>
    <w:rsid w:val="000102C6"/>
    <w:pPr>
      <w:ind w:left="720"/>
      <w:contextualSpacing/>
    </w:pPr>
  </w:style>
  <w:style w:type="paragraph" w:styleId="a6">
    <w:name w:val="Balloon Text"/>
    <w:basedOn w:val="a"/>
    <w:link w:val="Char1"/>
    <w:uiPriority w:val="99"/>
    <w:semiHidden/>
    <w:unhideWhenUsed/>
    <w:rsid w:val="003A735B"/>
    <w:rPr>
      <w:rFonts w:ascii="Tahoma" w:hAnsi="Tahoma" w:cs="Tahoma"/>
      <w:sz w:val="16"/>
      <w:szCs w:val="16"/>
    </w:rPr>
  </w:style>
  <w:style w:type="character" w:customStyle="1" w:styleId="Char1">
    <w:name w:val="批注框文本 Char"/>
    <w:basedOn w:val="a0"/>
    <w:link w:val="a6"/>
    <w:uiPriority w:val="99"/>
    <w:semiHidden/>
    <w:rsid w:val="003A735B"/>
    <w:rPr>
      <w:rFonts w:ascii="Tahoma" w:eastAsia="仿宋_GB2312" w:hAnsi="Tahoma" w:cs="Tahoma"/>
      <w:spacing w:val="-4"/>
      <w:kern w:val="2"/>
      <w:position w:val="0"/>
      <w:sz w:val="16"/>
      <w:szCs w:val="16"/>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ADF8-F758-42F6-A7C8-CA38D451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dc:creator>
  <cp:lastModifiedBy>Administrator</cp:lastModifiedBy>
  <cp:revision>25</cp:revision>
  <dcterms:created xsi:type="dcterms:W3CDTF">2018-03-02T03:39:00Z</dcterms:created>
  <dcterms:modified xsi:type="dcterms:W3CDTF">2019-03-18T03:39:00Z</dcterms:modified>
</cp:coreProperties>
</file>